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57" w:rsidRPr="00D620E1" w:rsidRDefault="00DB7457" w:rsidP="00DB7457">
      <w:pPr>
        <w:jc w:val="center"/>
        <w:rPr>
          <w:rFonts w:asciiTheme="majorHAnsi" w:hAnsiTheme="majorHAnsi"/>
          <w:b/>
          <w:sz w:val="24"/>
          <w:szCs w:val="28"/>
        </w:rPr>
      </w:pPr>
      <w:r w:rsidRPr="00D620E1">
        <w:rPr>
          <w:rFonts w:asciiTheme="majorHAnsi" w:hAnsiTheme="majorHAnsi"/>
          <w:b/>
          <w:sz w:val="24"/>
          <w:szCs w:val="28"/>
        </w:rPr>
        <w:t>QUOTATION CALL</w:t>
      </w:r>
      <w:r>
        <w:rPr>
          <w:rFonts w:asciiTheme="majorHAnsi" w:hAnsiTheme="majorHAnsi"/>
          <w:b/>
          <w:sz w:val="24"/>
          <w:szCs w:val="28"/>
        </w:rPr>
        <w:t xml:space="preserve"> (No: IDP/PCD-21/002)</w:t>
      </w:r>
    </w:p>
    <w:p w:rsidR="00DB7457" w:rsidRPr="00D620E1" w:rsidRDefault="00DB7457" w:rsidP="00DB7457">
      <w:pPr>
        <w:jc w:val="center"/>
        <w:rPr>
          <w:rFonts w:asciiTheme="majorHAnsi" w:hAnsiTheme="majorHAnsi"/>
          <w:b/>
          <w:sz w:val="24"/>
          <w:szCs w:val="28"/>
        </w:rPr>
      </w:pPr>
      <w:proofErr w:type="gramStart"/>
      <w:r w:rsidRPr="00D620E1">
        <w:rPr>
          <w:rFonts w:asciiTheme="majorHAnsi" w:hAnsiTheme="majorHAnsi"/>
          <w:b/>
          <w:sz w:val="24"/>
          <w:szCs w:val="28"/>
        </w:rPr>
        <w:t>for</w:t>
      </w:r>
      <w:proofErr w:type="gramEnd"/>
      <w:r w:rsidRPr="00D620E1">
        <w:rPr>
          <w:rFonts w:asciiTheme="majorHAnsi" w:hAnsiTheme="majorHAnsi"/>
          <w:b/>
          <w:sz w:val="24"/>
          <w:szCs w:val="28"/>
        </w:rPr>
        <w:t xml:space="preserve"> Supply and Installation of Goods</w:t>
      </w:r>
    </w:p>
    <w:p w:rsidR="00DB7457" w:rsidRPr="00D620E1" w:rsidRDefault="00DB7457" w:rsidP="00DB7457">
      <w:pPr>
        <w:jc w:val="center"/>
        <w:rPr>
          <w:rFonts w:asciiTheme="majorHAnsi" w:hAnsiTheme="majorHAnsi"/>
          <w:b/>
          <w:sz w:val="24"/>
          <w:szCs w:val="28"/>
        </w:rPr>
      </w:pPr>
      <w:r w:rsidRPr="00D620E1">
        <w:rPr>
          <w:rFonts w:asciiTheme="majorHAnsi" w:hAnsiTheme="majorHAnsi"/>
          <w:b/>
          <w:sz w:val="24"/>
          <w:szCs w:val="28"/>
        </w:rPr>
        <w:t xml:space="preserve">Under </w:t>
      </w:r>
      <w:proofErr w:type="spellStart"/>
      <w:r w:rsidRPr="00D620E1">
        <w:rPr>
          <w:rFonts w:asciiTheme="majorHAnsi" w:hAnsiTheme="majorHAnsi"/>
          <w:b/>
          <w:sz w:val="24"/>
          <w:szCs w:val="28"/>
        </w:rPr>
        <w:t>Odisha</w:t>
      </w:r>
      <w:proofErr w:type="spellEnd"/>
      <w:r w:rsidRPr="00D620E1">
        <w:rPr>
          <w:rFonts w:asciiTheme="majorHAnsi" w:hAnsiTheme="majorHAnsi"/>
          <w:b/>
          <w:sz w:val="24"/>
          <w:szCs w:val="28"/>
        </w:rPr>
        <w:t xml:space="preserve"> Higher Education Program for Excellence &amp; Equity (OHEPEE),</w:t>
      </w:r>
    </w:p>
    <w:p w:rsidR="00DB7457" w:rsidRPr="00D620E1" w:rsidRDefault="00DB7457" w:rsidP="00DB7457">
      <w:pPr>
        <w:jc w:val="center"/>
        <w:rPr>
          <w:rFonts w:asciiTheme="majorHAnsi" w:hAnsiTheme="majorHAnsi"/>
          <w:b/>
          <w:sz w:val="24"/>
          <w:szCs w:val="28"/>
        </w:rPr>
      </w:pPr>
      <w:r w:rsidRPr="00D620E1">
        <w:rPr>
          <w:rFonts w:asciiTheme="majorHAnsi" w:hAnsiTheme="majorHAnsi"/>
          <w:b/>
          <w:sz w:val="24"/>
          <w:szCs w:val="28"/>
        </w:rPr>
        <w:t xml:space="preserve">At Panchayat </w:t>
      </w:r>
      <w:proofErr w:type="gramStart"/>
      <w:r w:rsidRPr="00D620E1">
        <w:rPr>
          <w:rFonts w:asciiTheme="majorHAnsi" w:hAnsiTheme="majorHAnsi"/>
          <w:b/>
          <w:sz w:val="24"/>
          <w:szCs w:val="28"/>
        </w:rPr>
        <w:t>College ,</w:t>
      </w:r>
      <w:proofErr w:type="gramEnd"/>
      <w:r w:rsidRPr="00D620E1">
        <w:rPr>
          <w:rFonts w:asciiTheme="majorHAnsi" w:hAnsiTheme="majorHAnsi"/>
          <w:b/>
          <w:sz w:val="24"/>
          <w:szCs w:val="28"/>
        </w:rPr>
        <w:t xml:space="preserve"> Dharamgarh </w:t>
      </w:r>
    </w:p>
    <w:p w:rsidR="00DB7457" w:rsidRPr="00FE53C9" w:rsidRDefault="00DB7457" w:rsidP="00DB7457">
      <w:pPr>
        <w:jc w:val="center"/>
        <w:rPr>
          <w:rFonts w:asciiTheme="majorHAnsi" w:hAnsiTheme="majorHAnsi"/>
          <w:b/>
          <w:szCs w:val="28"/>
        </w:rPr>
      </w:pPr>
      <w:r w:rsidRPr="00FE53C9">
        <w:rPr>
          <w:rFonts w:asciiTheme="majorHAnsi" w:hAnsiTheme="majorHAnsi"/>
          <w:b/>
          <w:szCs w:val="28"/>
        </w:rPr>
        <w:t>(</w:t>
      </w:r>
      <w:proofErr w:type="gramStart"/>
      <w:r w:rsidRPr="00FE53C9">
        <w:rPr>
          <w:rFonts w:asciiTheme="majorHAnsi" w:hAnsiTheme="majorHAnsi"/>
          <w:b/>
          <w:szCs w:val="28"/>
        </w:rPr>
        <w:t>e</w:t>
      </w:r>
      <w:r>
        <w:rPr>
          <w:rFonts w:asciiTheme="majorHAnsi" w:hAnsiTheme="majorHAnsi"/>
          <w:b/>
          <w:szCs w:val="28"/>
        </w:rPr>
        <w:t>-</w:t>
      </w:r>
      <w:r w:rsidRPr="00FE53C9">
        <w:rPr>
          <w:rFonts w:asciiTheme="majorHAnsi" w:hAnsiTheme="majorHAnsi"/>
          <w:b/>
          <w:szCs w:val="28"/>
        </w:rPr>
        <w:t>Mail</w:t>
      </w:r>
      <w:proofErr w:type="gramEnd"/>
      <w:r w:rsidRPr="00FE53C9">
        <w:rPr>
          <w:rFonts w:asciiTheme="majorHAnsi" w:hAnsiTheme="majorHAnsi"/>
          <w:b/>
          <w:szCs w:val="28"/>
        </w:rPr>
        <w:t xml:space="preserve">: </w:t>
      </w:r>
      <w:r w:rsidRPr="002851E0">
        <w:rPr>
          <w:rFonts w:asciiTheme="majorHAnsi" w:hAnsiTheme="majorHAnsi"/>
          <w:b/>
          <w:szCs w:val="28"/>
        </w:rPr>
        <w:t>panchayatcollege@gmail.com</w:t>
      </w:r>
      <w:r>
        <w:rPr>
          <w:rFonts w:asciiTheme="majorHAnsi" w:hAnsiTheme="majorHAnsi"/>
          <w:b/>
          <w:szCs w:val="28"/>
        </w:rPr>
        <w:t>, Ph No: 06672-242364</w:t>
      </w:r>
      <w:r w:rsidRPr="00FE53C9">
        <w:rPr>
          <w:rFonts w:asciiTheme="majorHAnsi" w:hAnsiTheme="majorHAnsi"/>
          <w:b/>
          <w:szCs w:val="28"/>
        </w:rPr>
        <w:t>)</w:t>
      </w:r>
    </w:p>
    <w:p w:rsidR="00CD37C7" w:rsidRDefault="00CD37C7" w:rsidP="00CD37C7">
      <w:pPr>
        <w:autoSpaceDE w:val="0"/>
        <w:autoSpaceDN w:val="0"/>
        <w:adjustRightInd w:val="0"/>
        <w:spacing w:after="0" w:line="240" w:lineRule="auto"/>
        <w:jc w:val="center"/>
        <w:rPr>
          <w:rFonts w:ascii="TT159t00" w:hAnsi="TT159t00" w:cs="TT159t00"/>
          <w:sz w:val="32"/>
          <w:szCs w:val="24"/>
        </w:rPr>
      </w:pPr>
    </w:p>
    <w:p w:rsidR="00CD37C7" w:rsidRPr="00507D87" w:rsidRDefault="00CD37C7" w:rsidP="00CD37C7">
      <w:pPr>
        <w:autoSpaceDE w:val="0"/>
        <w:autoSpaceDN w:val="0"/>
        <w:adjustRightInd w:val="0"/>
        <w:spacing w:after="0" w:line="240" w:lineRule="auto"/>
        <w:jc w:val="both"/>
        <w:rPr>
          <w:rFonts w:ascii="TT159t00" w:hAnsi="TT159t00" w:cs="TT159t00"/>
          <w:sz w:val="32"/>
          <w:szCs w:val="24"/>
        </w:rPr>
      </w:pPr>
    </w:p>
    <w:p w:rsidR="00CD37C7" w:rsidRDefault="00CD37C7" w:rsidP="00CD37C7">
      <w:pPr>
        <w:autoSpaceDE w:val="0"/>
        <w:autoSpaceDN w:val="0"/>
        <w:adjustRightInd w:val="0"/>
        <w:spacing w:after="0" w:line="240" w:lineRule="auto"/>
        <w:jc w:val="both"/>
        <w:rPr>
          <w:rFonts w:ascii="TTE5t00" w:hAnsi="TTE5t00" w:cs="TTE5t00"/>
          <w:sz w:val="24"/>
          <w:szCs w:val="24"/>
        </w:rPr>
      </w:pPr>
      <w:r>
        <w:rPr>
          <w:rFonts w:ascii="TTE5t00" w:hAnsi="TTE5t00" w:cs="TTE5t00"/>
          <w:sz w:val="24"/>
          <w:szCs w:val="24"/>
        </w:rPr>
        <w:t xml:space="preserve">Sealed tenders / quotations are invited from interested </w:t>
      </w:r>
      <w:r w:rsidR="00756BEA">
        <w:rPr>
          <w:rFonts w:ascii="TTE5t00" w:hAnsi="TTE5t00" w:cs="TTE5t00"/>
          <w:sz w:val="24"/>
          <w:szCs w:val="24"/>
        </w:rPr>
        <w:t>authorized</w:t>
      </w:r>
      <w:r>
        <w:rPr>
          <w:rFonts w:ascii="TTE5t00" w:hAnsi="TTE5t00" w:cs="TTE5t00"/>
          <w:sz w:val="24"/>
          <w:szCs w:val="24"/>
        </w:rPr>
        <w:t xml:space="preserve"> vendors of India for procurement of Science equipments</w:t>
      </w:r>
      <w:r w:rsidR="000242E5">
        <w:rPr>
          <w:rFonts w:ascii="TTE5t00" w:hAnsi="TTE5t00" w:cs="TTE5t00"/>
          <w:sz w:val="24"/>
          <w:szCs w:val="24"/>
        </w:rPr>
        <w:t xml:space="preserve">/Chemicals </w:t>
      </w:r>
      <w:r>
        <w:rPr>
          <w:rFonts w:ascii="TTE5t00" w:hAnsi="TTE5t00" w:cs="TTE5t00"/>
          <w:sz w:val="24"/>
          <w:szCs w:val="24"/>
        </w:rPr>
        <w:t xml:space="preserve">/ </w:t>
      </w:r>
      <w:r w:rsidR="00AE4522">
        <w:rPr>
          <w:rFonts w:ascii="TTE5t00" w:hAnsi="TTE5t00" w:cs="TTE5t00"/>
          <w:sz w:val="24"/>
          <w:szCs w:val="24"/>
        </w:rPr>
        <w:t xml:space="preserve">Furnitures for Science Laboratories/CBCS Text Books </w:t>
      </w:r>
    </w:p>
    <w:p w:rsidR="00CD37C7" w:rsidRDefault="00CD37C7" w:rsidP="00CD37C7">
      <w:pPr>
        <w:autoSpaceDE w:val="0"/>
        <w:autoSpaceDN w:val="0"/>
        <w:adjustRightInd w:val="0"/>
        <w:spacing w:after="0" w:line="240" w:lineRule="auto"/>
        <w:jc w:val="both"/>
        <w:rPr>
          <w:rFonts w:ascii="TTE5t00" w:hAnsi="TTE5t00" w:cs="TTE5t00"/>
          <w:sz w:val="24"/>
          <w:szCs w:val="24"/>
        </w:rPr>
      </w:pPr>
    </w:p>
    <w:p w:rsidR="00CD37C7" w:rsidRDefault="00CD37C7" w:rsidP="00CD37C7">
      <w:pPr>
        <w:autoSpaceDE w:val="0"/>
        <w:autoSpaceDN w:val="0"/>
        <w:adjustRightInd w:val="0"/>
        <w:spacing w:after="0" w:line="240" w:lineRule="auto"/>
        <w:jc w:val="both"/>
        <w:rPr>
          <w:rFonts w:ascii="TTE5t00" w:hAnsi="TTE5t00" w:cs="TTE5t00"/>
          <w:sz w:val="24"/>
          <w:szCs w:val="24"/>
        </w:rPr>
      </w:pPr>
      <w:r>
        <w:rPr>
          <w:rFonts w:ascii="TTE5t00" w:hAnsi="TTE5t00" w:cs="TTE5t00"/>
          <w:sz w:val="24"/>
          <w:szCs w:val="24"/>
        </w:rPr>
        <w:t>Details of the items, specifications and terms and condition of submission of</w:t>
      </w:r>
    </w:p>
    <w:p w:rsidR="00CD37C7" w:rsidRDefault="00CD37C7" w:rsidP="00CD37C7">
      <w:pPr>
        <w:autoSpaceDE w:val="0"/>
        <w:autoSpaceDN w:val="0"/>
        <w:adjustRightInd w:val="0"/>
        <w:spacing w:after="0" w:line="240" w:lineRule="auto"/>
        <w:jc w:val="both"/>
        <w:rPr>
          <w:rFonts w:ascii="TTE5t00" w:hAnsi="TTE5t00" w:cs="TTE5t00"/>
          <w:sz w:val="24"/>
          <w:szCs w:val="24"/>
        </w:rPr>
      </w:pPr>
      <w:proofErr w:type="gramStart"/>
      <w:r>
        <w:rPr>
          <w:rFonts w:ascii="TTE5t00" w:hAnsi="TTE5t00" w:cs="TTE5t00"/>
          <w:sz w:val="24"/>
          <w:szCs w:val="24"/>
        </w:rPr>
        <w:t>tenders/quotations</w:t>
      </w:r>
      <w:proofErr w:type="gramEnd"/>
      <w:r>
        <w:rPr>
          <w:rFonts w:ascii="TTE5t00" w:hAnsi="TTE5t00" w:cs="TTE5t00"/>
          <w:sz w:val="24"/>
          <w:szCs w:val="24"/>
        </w:rPr>
        <w:t xml:space="preserve">, supply &amp; delivery, installation and payment are given in the college website: </w:t>
      </w:r>
      <w:r w:rsidRPr="00507D87">
        <w:rPr>
          <w:rFonts w:ascii="TTE5t00" w:hAnsi="TTE5t00" w:cs="TTE5t00"/>
          <w:b/>
          <w:sz w:val="24"/>
          <w:szCs w:val="24"/>
        </w:rPr>
        <w:t>www.panchayatcollegedharmagarh.org.</w:t>
      </w:r>
      <w:r>
        <w:rPr>
          <w:rFonts w:ascii="TTE5t00" w:hAnsi="TTE5t00" w:cs="TTE5t00"/>
          <w:sz w:val="24"/>
          <w:szCs w:val="24"/>
        </w:rPr>
        <w:t>.</w:t>
      </w:r>
    </w:p>
    <w:p w:rsidR="00CD37C7" w:rsidRDefault="00CD37C7" w:rsidP="00CD37C7">
      <w:pPr>
        <w:autoSpaceDE w:val="0"/>
        <w:autoSpaceDN w:val="0"/>
        <w:adjustRightInd w:val="0"/>
        <w:spacing w:after="0" w:line="240" w:lineRule="auto"/>
        <w:jc w:val="both"/>
        <w:rPr>
          <w:rFonts w:ascii="TTE5t00" w:hAnsi="TTE5t00" w:cs="TTE5t00"/>
          <w:sz w:val="24"/>
          <w:szCs w:val="24"/>
        </w:rPr>
      </w:pPr>
      <w:r>
        <w:rPr>
          <w:rFonts w:ascii="TTE5t00" w:hAnsi="TTE5t00" w:cs="TTE5t00"/>
          <w:sz w:val="24"/>
          <w:szCs w:val="24"/>
        </w:rPr>
        <w:t>Last date of receipt o</w:t>
      </w:r>
      <w:r w:rsidR="002341BA">
        <w:rPr>
          <w:rFonts w:ascii="TTE5t00" w:hAnsi="TTE5t00" w:cs="TTE5t00"/>
          <w:sz w:val="24"/>
          <w:szCs w:val="24"/>
        </w:rPr>
        <w:t xml:space="preserve">f sealed tenders/quotations is </w:t>
      </w:r>
      <w:r w:rsidR="00756BEA">
        <w:rPr>
          <w:rFonts w:ascii="TTE5t00" w:hAnsi="TTE5t00" w:cs="TTE5t00"/>
          <w:sz w:val="24"/>
          <w:szCs w:val="24"/>
        </w:rPr>
        <w:t>20.11.2021</w:t>
      </w:r>
      <w:r>
        <w:rPr>
          <w:rFonts w:ascii="TTE5t00" w:hAnsi="TTE5t00" w:cs="TTE5t00"/>
          <w:sz w:val="24"/>
          <w:szCs w:val="24"/>
        </w:rPr>
        <w:t>(4 pm).</w:t>
      </w:r>
    </w:p>
    <w:p w:rsidR="00CD37C7" w:rsidRDefault="00CD37C7" w:rsidP="00CD37C7">
      <w:pPr>
        <w:autoSpaceDE w:val="0"/>
        <w:autoSpaceDN w:val="0"/>
        <w:adjustRightInd w:val="0"/>
        <w:spacing w:after="0" w:line="240" w:lineRule="auto"/>
        <w:jc w:val="both"/>
        <w:rPr>
          <w:rFonts w:ascii="TTE5t00" w:hAnsi="TTE5t00" w:cs="TTE5t00"/>
          <w:sz w:val="24"/>
          <w:szCs w:val="24"/>
        </w:rPr>
      </w:pPr>
    </w:p>
    <w:p w:rsidR="00CD37C7" w:rsidRDefault="00CD37C7" w:rsidP="00CD37C7">
      <w:pPr>
        <w:autoSpaceDE w:val="0"/>
        <w:autoSpaceDN w:val="0"/>
        <w:adjustRightInd w:val="0"/>
        <w:spacing w:after="0" w:line="240" w:lineRule="auto"/>
        <w:jc w:val="both"/>
        <w:rPr>
          <w:rFonts w:ascii="TTE5t00" w:hAnsi="TTE5t00" w:cs="TTE5t00"/>
          <w:sz w:val="24"/>
          <w:szCs w:val="24"/>
        </w:rPr>
      </w:pPr>
    </w:p>
    <w:p w:rsidR="00CD37C7" w:rsidRDefault="00CD37C7" w:rsidP="00CD37C7">
      <w:pPr>
        <w:autoSpaceDE w:val="0"/>
        <w:autoSpaceDN w:val="0"/>
        <w:adjustRightInd w:val="0"/>
        <w:spacing w:after="0" w:line="240" w:lineRule="auto"/>
        <w:jc w:val="both"/>
        <w:rPr>
          <w:rFonts w:ascii="TTE5t00" w:hAnsi="TTE5t00" w:cs="TTE5t00"/>
          <w:sz w:val="24"/>
          <w:szCs w:val="24"/>
        </w:rPr>
      </w:pPr>
      <w:proofErr w:type="spellStart"/>
      <w:proofErr w:type="gramStart"/>
      <w:r>
        <w:rPr>
          <w:rFonts w:ascii="TTE5t00" w:hAnsi="TTE5t00" w:cs="TTE5t00"/>
          <w:sz w:val="24"/>
          <w:szCs w:val="24"/>
        </w:rPr>
        <w:t>Sd</w:t>
      </w:r>
      <w:proofErr w:type="spellEnd"/>
      <w:proofErr w:type="gramEnd"/>
      <w:r>
        <w:rPr>
          <w:rFonts w:ascii="TTE5t00" w:hAnsi="TTE5t00" w:cs="TTE5t00"/>
          <w:sz w:val="24"/>
          <w:szCs w:val="24"/>
        </w:rPr>
        <w:t>/-</w:t>
      </w:r>
    </w:p>
    <w:p w:rsidR="00CD37C7" w:rsidRDefault="00CD37C7" w:rsidP="00CD37C7">
      <w:pPr>
        <w:autoSpaceDE w:val="0"/>
        <w:autoSpaceDN w:val="0"/>
        <w:adjustRightInd w:val="0"/>
        <w:spacing w:after="0" w:line="240" w:lineRule="auto"/>
        <w:jc w:val="both"/>
        <w:rPr>
          <w:rFonts w:ascii="TTE5t00" w:hAnsi="TTE5t00" w:cs="TTE5t00"/>
          <w:sz w:val="24"/>
          <w:szCs w:val="24"/>
        </w:rPr>
      </w:pPr>
    </w:p>
    <w:p w:rsidR="00756BEA" w:rsidRDefault="00CD37C7" w:rsidP="00CD37C7">
      <w:pPr>
        <w:jc w:val="both"/>
        <w:rPr>
          <w:rFonts w:ascii="TTE5t00" w:hAnsi="TTE5t00" w:cs="TTE5t00"/>
          <w:sz w:val="24"/>
          <w:szCs w:val="24"/>
        </w:rPr>
      </w:pPr>
      <w:r>
        <w:rPr>
          <w:rFonts w:ascii="TTE5t00" w:hAnsi="TTE5t00" w:cs="TTE5t00"/>
          <w:sz w:val="24"/>
          <w:szCs w:val="24"/>
        </w:rPr>
        <w:t>Principal</w:t>
      </w:r>
      <w:r w:rsidR="00756BEA">
        <w:rPr>
          <w:rFonts w:ascii="TTE5t00" w:hAnsi="TTE5t00" w:cs="TTE5t00"/>
          <w:sz w:val="24"/>
          <w:szCs w:val="24"/>
        </w:rPr>
        <w:t xml:space="preserve">, </w:t>
      </w:r>
    </w:p>
    <w:p w:rsidR="00CD37C7" w:rsidRDefault="00756BEA" w:rsidP="00CD37C7">
      <w:pPr>
        <w:jc w:val="both"/>
        <w:rPr>
          <w:rFonts w:ascii="TTE5t00" w:hAnsi="TTE5t00" w:cs="TTE5t00"/>
          <w:sz w:val="24"/>
          <w:szCs w:val="24"/>
        </w:rPr>
      </w:pPr>
      <w:r>
        <w:rPr>
          <w:rFonts w:ascii="TTE5t00" w:hAnsi="TTE5t00" w:cs="TTE5t00"/>
          <w:sz w:val="24"/>
          <w:szCs w:val="24"/>
        </w:rPr>
        <w:t>Panchayat College, Dharamgarh</w:t>
      </w:r>
    </w:p>
    <w:p w:rsidR="00756BEA" w:rsidRDefault="00756BEA" w:rsidP="00CD37C7">
      <w:pPr>
        <w:jc w:val="both"/>
      </w:pPr>
      <w:r>
        <w:rPr>
          <w:rFonts w:ascii="TTE5t00" w:hAnsi="TTE5t00" w:cs="TTE5t00"/>
          <w:sz w:val="24"/>
          <w:szCs w:val="24"/>
        </w:rPr>
        <w:t xml:space="preserve">Dist: </w:t>
      </w:r>
      <w:proofErr w:type="spellStart"/>
      <w:r>
        <w:rPr>
          <w:rFonts w:ascii="TTE5t00" w:hAnsi="TTE5t00" w:cs="TTE5t00"/>
          <w:sz w:val="24"/>
          <w:szCs w:val="24"/>
        </w:rPr>
        <w:t>Kalahandi</w:t>
      </w:r>
      <w:proofErr w:type="spellEnd"/>
      <w:r>
        <w:rPr>
          <w:rFonts w:ascii="TTE5t00" w:hAnsi="TTE5t00" w:cs="TTE5t00"/>
          <w:sz w:val="24"/>
          <w:szCs w:val="24"/>
        </w:rPr>
        <w:t xml:space="preserve">, </w:t>
      </w:r>
      <w:proofErr w:type="spellStart"/>
      <w:r>
        <w:rPr>
          <w:rFonts w:ascii="TTE5t00" w:hAnsi="TTE5t00" w:cs="TTE5t00"/>
          <w:sz w:val="24"/>
          <w:szCs w:val="24"/>
        </w:rPr>
        <w:t>Odisha</w:t>
      </w:r>
      <w:proofErr w:type="spellEnd"/>
      <w:r>
        <w:rPr>
          <w:rFonts w:ascii="TTE5t00" w:hAnsi="TTE5t00" w:cs="TTE5t00"/>
          <w:sz w:val="24"/>
          <w:szCs w:val="24"/>
        </w:rPr>
        <w:t xml:space="preserve"> - 766015</w:t>
      </w:r>
    </w:p>
    <w:p w:rsidR="00CC5FB4" w:rsidRDefault="00CC5FB4"/>
    <w:p w:rsidR="00CD37C7" w:rsidRDefault="00CD37C7" w:rsidP="00CD37C7">
      <w:pPr>
        <w:widowControl w:val="0"/>
        <w:autoSpaceDE w:val="0"/>
        <w:autoSpaceDN w:val="0"/>
        <w:adjustRightInd w:val="0"/>
        <w:spacing w:after="0" w:line="240" w:lineRule="auto"/>
        <w:ind w:left="2160" w:right="690" w:firstLine="720"/>
        <w:jc w:val="both"/>
        <w:rPr>
          <w:rFonts w:ascii="Times" w:hAnsi="Times" w:cs="Times"/>
          <w:b/>
          <w:bCs/>
          <w:sz w:val="24"/>
          <w:szCs w:val="24"/>
          <w:u w:val="single"/>
        </w:rPr>
      </w:pPr>
      <w:proofErr w:type="gramStart"/>
      <w:r>
        <w:rPr>
          <w:rFonts w:ascii="Times" w:hAnsi="Times" w:cs="Times"/>
          <w:b/>
          <w:bCs/>
          <w:sz w:val="24"/>
          <w:szCs w:val="24"/>
          <w:u w:val="single"/>
        </w:rPr>
        <w:t>T</w:t>
      </w:r>
      <w:r w:rsidRPr="00CD37C7">
        <w:rPr>
          <w:rFonts w:ascii="Times" w:hAnsi="Times" w:cs="Times"/>
          <w:b/>
          <w:bCs/>
          <w:sz w:val="24"/>
          <w:szCs w:val="24"/>
          <w:u w:val="single"/>
        </w:rPr>
        <w:t>erms and conditions for submitting quotation.</w:t>
      </w:r>
      <w:proofErr w:type="gramEnd"/>
    </w:p>
    <w:p w:rsidR="00CD37C7" w:rsidRDefault="00CD37C7" w:rsidP="00CD37C7">
      <w:pPr>
        <w:widowControl w:val="0"/>
        <w:autoSpaceDE w:val="0"/>
        <w:autoSpaceDN w:val="0"/>
        <w:adjustRightInd w:val="0"/>
        <w:spacing w:after="0" w:line="240" w:lineRule="auto"/>
        <w:ind w:left="1750" w:right="690"/>
        <w:jc w:val="both"/>
        <w:rPr>
          <w:rFonts w:ascii="Times" w:hAnsi="Times" w:cs="Times"/>
          <w:b/>
          <w:bCs/>
          <w:sz w:val="24"/>
          <w:szCs w:val="24"/>
          <w:u w:val="single"/>
        </w:rPr>
      </w:pPr>
    </w:p>
    <w:p w:rsidR="00CD37C7" w:rsidRDefault="00CD37C7" w:rsidP="00CD37C7">
      <w:pPr>
        <w:widowControl w:val="0"/>
        <w:autoSpaceDE w:val="0"/>
        <w:autoSpaceDN w:val="0"/>
        <w:adjustRightInd w:val="0"/>
        <w:spacing w:after="0" w:line="240" w:lineRule="auto"/>
        <w:ind w:left="1750" w:right="690"/>
        <w:jc w:val="both"/>
        <w:rPr>
          <w:rFonts w:ascii="Times" w:hAnsi="Times" w:cs="Times"/>
          <w:b/>
          <w:bCs/>
          <w:sz w:val="24"/>
          <w:szCs w:val="24"/>
          <w:u w:val="single"/>
        </w:rPr>
      </w:pPr>
    </w:p>
    <w:p w:rsidR="00CD37C7" w:rsidRDefault="00CD37C7" w:rsidP="00CD37C7">
      <w:pPr>
        <w:pStyle w:val="ListParagraph"/>
        <w:widowControl w:val="0"/>
        <w:numPr>
          <w:ilvl w:val="0"/>
          <w:numId w:val="7"/>
        </w:numPr>
        <w:overflowPunct w:val="0"/>
        <w:autoSpaceDE w:val="0"/>
        <w:autoSpaceDN w:val="0"/>
        <w:adjustRightInd w:val="0"/>
        <w:spacing w:after="0" w:line="232" w:lineRule="auto"/>
        <w:ind w:right="690"/>
        <w:jc w:val="both"/>
        <w:rPr>
          <w:rFonts w:ascii="Times New Roman" w:hAnsi="Times New Roman" w:cs="Times New Roman"/>
          <w:sz w:val="24"/>
          <w:szCs w:val="24"/>
        </w:rPr>
      </w:pPr>
      <w:r w:rsidRPr="00CD37C7">
        <w:rPr>
          <w:rFonts w:ascii="Times New Roman" w:hAnsi="Times New Roman" w:cs="Times New Roman"/>
          <w:sz w:val="24"/>
          <w:szCs w:val="24"/>
        </w:rPr>
        <w:t>The supplier/manufacturer should carefully place the quotation of the items/apparatus which they can supply reliably and in due time. Unnecessary quoting of items which they will be unable to supply at later stage at the time of issuing supply order could results in penalty or as decided by the concerned College authority and can also leads to cancelling of purchase order of the same.</w:t>
      </w:r>
    </w:p>
    <w:p w:rsidR="00CD37C7" w:rsidRPr="00CD37C7" w:rsidRDefault="00CD37C7" w:rsidP="00CD37C7">
      <w:pPr>
        <w:pStyle w:val="ListParagraph"/>
        <w:widowControl w:val="0"/>
        <w:overflowPunct w:val="0"/>
        <w:autoSpaceDE w:val="0"/>
        <w:autoSpaceDN w:val="0"/>
        <w:adjustRightInd w:val="0"/>
        <w:spacing w:after="0" w:line="232" w:lineRule="auto"/>
        <w:ind w:left="970" w:right="690"/>
        <w:jc w:val="both"/>
        <w:rPr>
          <w:rFonts w:ascii="Times New Roman" w:hAnsi="Times New Roman" w:cs="Times New Roman"/>
          <w:sz w:val="24"/>
          <w:szCs w:val="24"/>
        </w:rPr>
      </w:pPr>
    </w:p>
    <w:p w:rsidR="00CD37C7" w:rsidRDefault="00CD37C7" w:rsidP="00CD37C7">
      <w:pPr>
        <w:pStyle w:val="ListParagraph"/>
        <w:widowControl w:val="0"/>
        <w:numPr>
          <w:ilvl w:val="0"/>
          <w:numId w:val="7"/>
        </w:numPr>
        <w:autoSpaceDE w:val="0"/>
        <w:autoSpaceDN w:val="0"/>
        <w:adjustRightInd w:val="0"/>
        <w:spacing w:after="0" w:line="240" w:lineRule="auto"/>
        <w:ind w:right="690"/>
        <w:jc w:val="both"/>
        <w:rPr>
          <w:rFonts w:ascii="Times New Roman" w:hAnsi="Times New Roman" w:cs="Times New Roman"/>
          <w:sz w:val="24"/>
          <w:szCs w:val="24"/>
        </w:rPr>
      </w:pPr>
      <w:r w:rsidRPr="00CD37C7">
        <w:rPr>
          <w:rFonts w:ascii="Times New Roman" w:hAnsi="Times New Roman" w:cs="Times New Roman"/>
          <w:sz w:val="24"/>
          <w:szCs w:val="24"/>
        </w:rPr>
        <w:t>The supplier/manufacturer can quote for any or all of the annexure. However, Quotation should be submitted separately for each annexure. In the quotation our notification reference number should be mentioned separately for each of the quotation as mentioned in the corresponding annexure.</w:t>
      </w:r>
    </w:p>
    <w:p w:rsidR="00CD37C7" w:rsidRPr="00CD37C7" w:rsidRDefault="00CD37C7" w:rsidP="00CD37C7">
      <w:pPr>
        <w:pStyle w:val="ListParagraph"/>
        <w:rPr>
          <w:rFonts w:ascii="Times New Roman" w:hAnsi="Times New Roman" w:cs="Times New Roman"/>
          <w:sz w:val="24"/>
          <w:szCs w:val="24"/>
        </w:rPr>
      </w:pPr>
    </w:p>
    <w:p w:rsidR="00CD37C7" w:rsidRDefault="00CD37C7" w:rsidP="00CD37C7">
      <w:pPr>
        <w:pStyle w:val="ListParagraph"/>
        <w:widowControl w:val="0"/>
        <w:numPr>
          <w:ilvl w:val="0"/>
          <w:numId w:val="7"/>
        </w:numPr>
        <w:autoSpaceDE w:val="0"/>
        <w:autoSpaceDN w:val="0"/>
        <w:adjustRightInd w:val="0"/>
        <w:spacing w:after="0" w:line="240" w:lineRule="auto"/>
        <w:ind w:right="690"/>
        <w:jc w:val="both"/>
        <w:rPr>
          <w:rFonts w:ascii="Times New Roman" w:hAnsi="Times New Roman" w:cs="Times New Roman"/>
          <w:sz w:val="24"/>
          <w:szCs w:val="24"/>
        </w:rPr>
      </w:pPr>
      <w:r w:rsidRPr="00CD37C7">
        <w:rPr>
          <w:rFonts w:ascii="Times New Roman" w:hAnsi="Times New Roman" w:cs="Times New Roman"/>
          <w:sz w:val="24"/>
          <w:szCs w:val="24"/>
        </w:rPr>
        <w:t>The quotation must contain a valid supplier reference number and date. The validity of the quotation should be at least 45 days. The supplier quotation number should be separate corresponding to each annexure they quote.</w:t>
      </w:r>
    </w:p>
    <w:p w:rsidR="00CD37C7" w:rsidRPr="00CD37C7" w:rsidRDefault="00CD37C7" w:rsidP="00CD37C7">
      <w:pPr>
        <w:pStyle w:val="ListParagraph"/>
        <w:rPr>
          <w:rFonts w:ascii="Times New Roman" w:hAnsi="Times New Roman" w:cs="Times New Roman"/>
          <w:sz w:val="24"/>
          <w:szCs w:val="24"/>
        </w:rPr>
      </w:pPr>
    </w:p>
    <w:p w:rsidR="00CD37C7" w:rsidRDefault="00CD37C7" w:rsidP="00CD37C7">
      <w:pPr>
        <w:pStyle w:val="ListParagraph"/>
        <w:widowControl w:val="0"/>
        <w:numPr>
          <w:ilvl w:val="0"/>
          <w:numId w:val="7"/>
        </w:numPr>
        <w:autoSpaceDE w:val="0"/>
        <w:autoSpaceDN w:val="0"/>
        <w:adjustRightInd w:val="0"/>
        <w:spacing w:after="0" w:line="240" w:lineRule="auto"/>
        <w:ind w:right="690"/>
        <w:jc w:val="both"/>
        <w:rPr>
          <w:rFonts w:ascii="Times New Roman" w:hAnsi="Times New Roman" w:cs="Times New Roman"/>
          <w:sz w:val="24"/>
          <w:szCs w:val="24"/>
        </w:rPr>
      </w:pPr>
      <w:r w:rsidRPr="00CD37C7">
        <w:rPr>
          <w:rFonts w:ascii="Times New Roman" w:hAnsi="Times New Roman" w:cs="Times New Roman"/>
          <w:sz w:val="24"/>
          <w:szCs w:val="24"/>
        </w:rPr>
        <w:t xml:space="preserve">The quotation should contain detail specification of the items as and whenever expected with brand name, details accessories provided etc. Wherever quotation for a complete set is requested should imply including the accessories needed for the experiment. The price of all/part accessories which are not included in main set/unit should be mentioned </w:t>
      </w:r>
      <w:r w:rsidRPr="00CD37C7">
        <w:rPr>
          <w:rFonts w:ascii="Times New Roman" w:hAnsi="Times New Roman" w:cs="Times New Roman"/>
          <w:sz w:val="24"/>
          <w:szCs w:val="24"/>
        </w:rPr>
        <w:lastRenderedPageBreak/>
        <w:t>separately along with specification.</w:t>
      </w:r>
    </w:p>
    <w:p w:rsidR="00CD37C7" w:rsidRPr="00CD37C7" w:rsidRDefault="00CD37C7" w:rsidP="00CD37C7">
      <w:pPr>
        <w:pStyle w:val="ListParagraph"/>
        <w:rPr>
          <w:rFonts w:ascii="Times New Roman" w:hAnsi="Times New Roman" w:cs="Times New Roman"/>
          <w:sz w:val="24"/>
          <w:szCs w:val="24"/>
        </w:rPr>
      </w:pPr>
    </w:p>
    <w:p w:rsidR="00CD37C7" w:rsidRDefault="00CD37C7" w:rsidP="00CD37C7">
      <w:pPr>
        <w:pStyle w:val="ListParagraph"/>
        <w:widowControl w:val="0"/>
        <w:numPr>
          <w:ilvl w:val="0"/>
          <w:numId w:val="7"/>
        </w:numPr>
        <w:autoSpaceDE w:val="0"/>
        <w:autoSpaceDN w:val="0"/>
        <w:adjustRightInd w:val="0"/>
        <w:spacing w:after="0" w:line="240" w:lineRule="auto"/>
        <w:ind w:right="690"/>
        <w:jc w:val="both"/>
        <w:rPr>
          <w:rFonts w:ascii="Times New Roman" w:hAnsi="Times New Roman" w:cs="Times New Roman"/>
          <w:sz w:val="24"/>
          <w:szCs w:val="24"/>
        </w:rPr>
      </w:pPr>
      <w:r w:rsidRPr="00CD37C7">
        <w:rPr>
          <w:rFonts w:ascii="Times New Roman" w:hAnsi="Times New Roman" w:cs="Times New Roman"/>
          <w:sz w:val="24"/>
          <w:szCs w:val="24"/>
        </w:rPr>
        <w:t>It should be noted that no advance payments in any form for supplying the materials will be made to the competent supplier quoting the lowest price and to whom the purchase/supply order will be issued. The payment will only be made after satisfactory delivery of items in good condition and after checking, installation &amp;</w:t>
      </w:r>
      <w:r w:rsidR="002341BA">
        <w:rPr>
          <w:rFonts w:ascii="Times New Roman" w:hAnsi="Times New Roman" w:cs="Times New Roman"/>
          <w:sz w:val="24"/>
          <w:szCs w:val="24"/>
        </w:rPr>
        <w:t xml:space="preserve"> </w:t>
      </w:r>
      <w:r w:rsidRPr="00CD37C7">
        <w:rPr>
          <w:rFonts w:ascii="Times New Roman" w:hAnsi="Times New Roman" w:cs="Times New Roman"/>
          <w:sz w:val="24"/>
          <w:szCs w:val="24"/>
        </w:rPr>
        <w:t>demo etc, (as and wherever required). If however any supplier needs any advance payment it should be exclusively mentioned in their quotation and for this if or when payment is to be made a valid documents and receipts should be provided or handed over at the time of receiving the advance payments to concerned authority.</w:t>
      </w:r>
    </w:p>
    <w:p w:rsidR="00CD37C7" w:rsidRPr="00CD37C7" w:rsidRDefault="00CD37C7" w:rsidP="00CD37C7">
      <w:pPr>
        <w:pStyle w:val="ListParagraph"/>
        <w:rPr>
          <w:rFonts w:ascii="Times New Roman" w:hAnsi="Times New Roman" w:cs="Times New Roman"/>
          <w:sz w:val="24"/>
          <w:szCs w:val="24"/>
        </w:rPr>
      </w:pPr>
    </w:p>
    <w:p w:rsidR="00CD37C7" w:rsidRPr="002341BA" w:rsidRDefault="00CD37C7" w:rsidP="002341BA">
      <w:pPr>
        <w:pStyle w:val="ListParagraph"/>
        <w:numPr>
          <w:ilvl w:val="0"/>
          <w:numId w:val="7"/>
        </w:numPr>
        <w:ind w:right="690"/>
        <w:jc w:val="both"/>
        <w:rPr>
          <w:rFonts w:ascii="Times New Roman" w:hAnsi="Times New Roman" w:cs="Times New Roman"/>
        </w:rPr>
      </w:pPr>
      <w:r w:rsidRPr="002341BA">
        <w:rPr>
          <w:rFonts w:ascii="Times New Roman" w:hAnsi="Times New Roman" w:cs="Times New Roman"/>
        </w:rPr>
        <w:t xml:space="preserve">It should be noted that no payment will be made towards packing, freight, forwarding, handling and transportation to F.O.R destination </w:t>
      </w:r>
      <w:r w:rsidRPr="002341BA">
        <w:rPr>
          <w:rFonts w:ascii="Times New Roman" w:hAnsi="Times New Roman" w:cs="Times New Roman"/>
          <w:b/>
          <w:bCs/>
          <w:u w:val="single"/>
        </w:rPr>
        <w:t>Panchayat College, Dharamgarh, Dist- Kalahandi</w:t>
      </w:r>
      <w:r w:rsidR="00AE4522">
        <w:rPr>
          <w:rFonts w:ascii="Times New Roman" w:hAnsi="Times New Roman" w:cs="Times New Roman"/>
        </w:rPr>
        <w:t>. So it only GST</w:t>
      </w:r>
      <w:r w:rsidRPr="002341BA">
        <w:rPr>
          <w:rFonts w:ascii="Times New Roman" w:hAnsi="Times New Roman" w:cs="Times New Roman"/>
        </w:rPr>
        <w:t>/surcharges (if any) as applied will be applicable only on the actual quoted items. The</w:t>
      </w:r>
      <w:r w:rsidR="00B07F08">
        <w:rPr>
          <w:rFonts w:ascii="Times New Roman" w:hAnsi="Times New Roman" w:cs="Times New Roman"/>
          <w:noProof/>
        </w:rPr>
        <w:pict>
          <v:rect id="_x0000_s1052" style="position:absolute;left:0;text-align:left;margin-left:-20.4pt;margin-top:-38.35pt;width:1pt;height:1pt;z-index:-251627520;mso-position-horizontal-relative:text;mso-position-vertical-relative:text" o:allowincell="f" fillcolor="black" stroked="f"/>
        </w:pict>
      </w:r>
      <w:r w:rsidR="00B07F08">
        <w:rPr>
          <w:rFonts w:ascii="Times New Roman" w:hAnsi="Times New Roman" w:cs="Times New Roman"/>
          <w:noProof/>
        </w:rPr>
        <w:pict>
          <v:rect id="_x0000_s1054" style="position:absolute;left:0;text-align:left;margin-left:25.05pt;margin-top:-38.35pt;width:.95pt;height:1pt;z-index:-251625472;mso-position-horizontal-relative:text;mso-position-vertical-relative:text" o:allowincell="f" fillcolor="black" stroked="f"/>
        </w:pict>
      </w:r>
      <w:r w:rsidRPr="002341BA">
        <w:rPr>
          <w:rFonts w:ascii="Times New Roman" w:hAnsi="Times New Roman" w:cs="Times New Roman"/>
        </w:rPr>
        <w:t xml:space="preserve"> </w:t>
      </w:r>
      <w:r w:rsidR="00AE4522">
        <w:rPr>
          <w:rFonts w:ascii="Times New Roman" w:hAnsi="Times New Roman" w:cs="Times New Roman"/>
        </w:rPr>
        <w:t>GST</w:t>
      </w:r>
      <w:r w:rsidRPr="002341BA">
        <w:rPr>
          <w:rFonts w:ascii="Times New Roman" w:hAnsi="Times New Roman" w:cs="Times New Roman"/>
        </w:rPr>
        <w:t xml:space="preserve">/Surcharges etc. should be separately mentioned in the quotation. If supplier needs to add the transportation charges (if any) it should be mentioned separately as a percentage of actual value (e.g. say </w:t>
      </w:r>
      <w:proofErr w:type="gramStart"/>
      <w:r w:rsidRPr="002341BA">
        <w:rPr>
          <w:rFonts w:ascii="Times New Roman" w:hAnsi="Times New Roman" w:cs="Times New Roman"/>
        </w:rPr>
        <w:t>x%</w:t>
      </w:r>
      <w:proofErr w:type="gramEnd"/>
      <w:r w:rsidRPr="002341BA">
        <w:rPr>
          <w:rFonts w:ascii="Times New Roman" w:hAnsi="Times New Roman" w:cs="Times New Roman"/>
        </w:rPr>
        <w:t>). For comparison the price/cost of items as required then will be calculated/ considered by adding actual values and other charges like transportation if any [excluding only the taxes (</w:t>
      </w:r>
      <w:r w:rsidR="00AE4522">
        <w:rPr>
          <w:rFonts w:ascii="Times New Roman" w:hAnsi="Times New Roman" w:cs="Times New Roman"/>
        </w:rPr>
        <w:t>GST</w:t>
      </w:r>
      <w:r w:rsidRPr="002341BA">
        <w:rPr>
          <w:rFonts w:ascii="Times New Roman" w:hAnsi="Times New Roman" w:cs="Times New Roman"/>
        </w:rPr>
        <w:t>/SURCHARGES etc.).</w:t>
      </w:r>
    </w:p>
    <w:p w:rsidR="00CD37C7" w:rsidRPr="00CD37C7" w:rsidRDefault="00CD37C7" w:rsidP="00CD37C7">
      <w:pPr>
        <w:pStyle w:val="ListParagraph"/>
        <w:widowControl w:val="0"/>
        <w:autoSpaceDE w:val="0"/>
        <w:autoSpaceDN w:val="0"/>
        <w:adjustRightInd w:val="0"/>
        <w:spacing w:after="0" w:line="184" w:lineRule="auto"/>
        <w:ind w:left="970" w:right="690"/>
        <w:jc w:val="both"/>
        <w:rPr>
          <w:rFonts w:ascii="Times New Roman" w:hAnsi="Times New Roman" w:cs="Times New Roman"/>
          <w:sz w:val="24"/>
          <w:szCs w:val="24"/>
        </w:rPr>
      </w:pPr>
    </w:p>
    <w:p w:rsidR="00CD37C7" w:rsidRDefault="00CD37C7" w:rsidP="00CD37C7">
      <w:pPr>
        <w:pStyle w:val="ListParagraph"/>
        <w:widowControl w:val="0"/>
        <w:numPr>
          <w:ilvl w:val="0"/>
          <w:numId w:val="7"/>
        </w:numPr>
        <w:autoSpaceDE w:val="0"/>
        <w:autoSpaceDN w:val="0"/>
        <w:adjustRightInd w:val="0"/>
        <w:spacing w:after="0" w:line="239" w:lineRule="auto"/>
        <w:ind w:right="690"/>
        <w:jc w:val="both"/>
        <w:rPr>
          <w:rFonts w:ascii="Times New Roman" w:hAnsi="Times New Roman" w:cs="Times New Roman"/>
          <w:sz w:val="24"/>
          <w:szCs w:val="24"/>
        </w:rPr>
      </w:pPr>
      <w:r w:rsidRPr="00CD37C7">
        <w:rPr>
          <w:rFonts w:ascii="Times New Roman" w:hAnsi="Times New Roman" w:cs="Times New Roman"/>
          <w:sz w:val="24"/>
          <w:szCs w:val="24"/>
        </w:rPr>
        <w:t>It should be noted that the items quoted w</w:t>
      </w:r>
      <w:r w:rsidR="002341BA">
        <w:rPr>
          <w:rFonts w:ascii="Times New Roman" w:hAnsi="Times New Roman" w:cs="Times New Roman"/>
          <w:sz w:val="24"/>
          <w:szCs w:val="24"/>
        </w:rPr>
        <w:t>ith specification should match</w:t>
      </w:r>
      <w:r w:rsidRPr="00CD37C7">
        <w:rPr>
          <w:rFonts w:ascii="Times New Roman" w:hAnsi="Times New Roman" w:cs="Times New Roman"/>
          <w:sz w:val="24"/>
          <w:szCs w:val="24"/>
        </w:rPr>
        <w:t xml:space="preserve"> with the actual items they supply.</w:t>
      </w:r>
      <w:r w:rsidR="002341BA">
        <w:rPr>
          <w:rFonts w:ascii="Times New Roman" w:hAnsi="Times New Roman" w:cs="Times New Roman"/>
          <w:sz w:val="24"/>
          <w:szCs w:val="24"/>
        </w:rPr>
        <w:t xml:space="preserve"> </w:t>
      </w:r>
      <w:r w:rsidRPr="00CD37C7">
        <w:rPr>
          <w:rFonts w:ascii="Times New Roman" w:hAnsi="Times New Roman" w:cs="Times New Roman"/>
          <w:sz w:val="24"/>
          <w:szCs w:val="24"/>
        </w:rPr>
        <w:t>If at the time of checking, delivery it is found that the items quality and specification differs from what asked for, it will be rejected then and thereby and the payment will not be made.</w:t>
      </w:r>
    </w:p>
    <w:p w:rsidR="00CD37C7" w:rsidRPr="00CD37C7" w:rsidRDefault="00CD37C7" w:rsidP="00CD37C7">
      <w:pPr>
        <w:pStyle w:val="ListParagraph"/>
        <w:rPr>
          <w:rFonts w:ascii="Times New Roman" w:hAnsi="Times New Roman" w:cs="Times New Roman"/>
          <w:sz w:val="24"/>
          <w:szCs w:val="24"/>
        </w:rPr>
      </w:pPr>
    </w:p>
    <w:p w:rsidR="00CD37C7" w:rsidRDefault="00CD37C7" w:rsidP="00CD37C7">
      <w:pPr>
        <w:pStyle w:val="ListParagraph"/>
        <w:widowControl w:val="0"/>
        <w:numPr>
          <w:ilvl w:val="0"/>
          <w:numId w:val="7"/>
        </w:numPr>
        <w:autoSpaceDE w:val="0"/>
        <w:autoSpaceDN w:val="0"/>
        <w:adjustRightInd w:val="0"/>
        <w:spacing w:after="0" w:line="239" w:lineRule="auto"/>
        <w:ind w:right="690"/>
        <w:jc w:val="both"/>
        <w:rPr>
          <w:rFonts w:ascii="Times New Roman" w:hAnsi="Times New Roman" w:cs="Times New Roman"/>
          <w:sz w:val="24"/>
          <w:szCs w:val="24"/>
        </w:rPr>
      </w:pPr>
      <w:r w:rsidRPr="00CD37C7">
        <w:rPr>
          <w:rFonts w:ascii="Times New Roman" w:hAnsi="Times New Roman" w:cs="Times New Roman"/>
          <w:sz w:val="24"/>
          <w:szCs w:val="24"/>
        </w:rPr>
        <w:t xml:space="preserve">Supplier should provide their </w:t>
      </w:r>
      <w:r w:rsidR="00AE4522">
        <w:rPr>
          <w:rFonts w:ascii="Times New Roman" w:hAnsi="Times New Roman" w:cs="Times New Roman"/>
          <w:sz w:val="24"/>
          <w:szCs w:val="24"/>
        </w:rPr>
        <w:t>GST</w:t>
      </w:r>
      <w:r w:rsidRPr="00CD37C7">
        <w:rPr>
          <w:rFonts w:ascii="Times New Roman" w:hAnsi="Times New Roman" w:cs="Times New Roman"/>
          <w:sz w:val="24"/>
          <w:szCs w:val="24"/>
        </w:rPr>
        <w:t>. registration no. in the quotation</w:t>
      </w:r>
    </w:p>
    <w:p w:rsidR="00CD37C7" w:rsidRPr="00CD37C7" w:rsidRDefault="00CD37C7" w:rsidP="00CD37C7">
      <w:pPr>
        <w:pStyle w:val="ListParagraph"/>
        <w:rPr>
          <w:rFonts w:ascii="Times New Roman" w:hAnsi="Times New Roman" w:cs="Times New Roman"/>
          <w:sz w:val="24"/>
          <w:szCs w:val="24"/>
        </w:rPr>
      </w:pPr>
    </w:p>
    <w:p w:rsidR="00CD37C7" w:rsidRPr="00CD37C7" w:rsidRDefault="00CD37C7" w:rsidP="00CD37C7">
      <w:pPr>
        <w:pStyle w:val="ListParagraph"/>
        <w:widowControl w:val="0"/>
        <w:numPr>
          <w:ilvl w:val="0"/>
          <w:numId w:val="7"/>
        </w:numPr>
        <w:overflowPunct w:val="0"/>
        <w:autoSpaceDE w:val="0"/>
        <w:autoSpaceDN w:val="0"/>
        <w:adjustRightInd w:val="0"/>
        <w:spacing w:after="0" w:line="222" w:lineRule="auto"/>
        <w:ind w:right="690"/>
        <w:jc w:val="both"/>
        <w:rPr>
          <w:rFonts w:ascii="Times New Roman" w:hAnsi="Times New Roman" w:cs="Times New Roman"/>
          <w:sz w:val="24"/>
          <w:szCs w:val="24"/>
        </w:rPr>
      </w:pPr>
      <w:r w:rsidRPr="00CD37C7">
        <w:rPr>
          <w:rFonts w:ascii="Times New Roman" w:hAnsi="Times New Roman" w:cs="Times New Roman"/>
          <w:sz w:val="24"/>
          <w:szCs w:val="24"/>
        </w:rPr>
        <w:t>The supplier/manufacturer or alike whoever be submitting quotations should comply with the above terms and conditions and thus submitting a quotation would imply their agreement on the same.</w:t>
      </w:r>
    </w:p>
    <w:p w:rsidR="00CD37C7" w:rsidRPr="00CD37C7" w:rsidRDefault="00CD37C7" w:rsidP="00CD37C7">
      <w:pPr>
        <w:pStyle w:val="ListParagraph"/>
        <w:widowControl w:val="0"/>
        <w:autoSpaceDE w:val="0"/>
        <w:autoSpaceDN w:val="0"/>
        <w:adjustRightInd w:val="0"/>
        <w:spacing w:after="0" w:line="239" w:lineRule="auto"/>
        <w:ind w:left="970" w:right="690"/>
        <w:jc w:val="both"/>
        <w:rPr>
          <w:rFonts w:ascii="Times New Roman" w:hAnsi="Times New Roman" w:cs="Times New Roman"/>
          <w:sz w:val="24"/>
          <w:szCs w:val="24"/>
        </w:rPr>
      </w:pPr>
    </w:p>
    <w:p w:rsidR="00CD37C7" w:rsidRPr="00CD37C7" w:rsidRDefault="00CD37C7" w:rsidP="00CD37C7">
      <w:pPr>
        <w:pStyle w:val="ListParagraph"/>
        <w:widowControl w:val="0"/>
        <w:autoSpaceDE w:val="0"/>
        <w:autoSpaceDN w:val="0"/>
        <w:adjustRightInd w:val="0"/>
        <w:spacing w:after="0" w:line="184" w:lineRule="auto"/>
        <w:ind w:left="970" w:right="690"/>
        <w:jc w:val="both"/>
        <w:rPr>
          <w:rFonts w:ascii="Times New Roman" w:hAnsi="Times New Roman" w:cs="Times New Roman"/>
          <w:sz w:val="24"/>
          <w:szCs w:val="24"/>
        </w:rPr>
      </w:pPr>
    </w:p>
    <w:p w:rsidR="003660BC" w:rsidRDefault="003660BC" w:rsidP="00CD37C7">
      <w:pPr>
        <w:pStyle w:val="ListParagraph"/>
        <w:widowControl w:val="0"/>
        <w:autoSpaceDE w:val="0"/>
        <w:autoSpaceDN w:val="0"/>
        <w:adjustRightInd w:val="0"/>
        <w:spacing w:after="0" w:line="184" w:lineRule="auto"/>
        <w:ind w:left="970" w:right="690"/>
        <w:jc w:val="both"/>
        <w:rPr>
          <w:rFonts w:ascii="Times New Roman" w:hAnsi="Times New Roman"/>
          <w:b/>
          <w:sz w:val="24"/>
          <w:szCs w:val="24"/>
        </w:rPr>
      </w:pPr>
    </w:p>
    <w:p w:rsidR="003660BC" w:rsidRDefault="003660BC" w:rsidP="00CD37C7">
      <w:pPr>
        <w:pStyle w:val="ListParagraph"/>
        <w:widowControl w:val="0"/>
        <w:autoSpaceDE w:val="0"/>
        <w:autoSpaceDN w:val="0"/>
        <w:adjustRightInd w:val="0"/>
        <w:spacing w:after="0" w:line="184" w:lineRule="auto"/>
        <w:ind w:left="970" w:right="690"/>
        <w:jc w:val="both"/>
        <w:rPr>
          <w:rFonts w:ascii="Times New Roman" w:hAnsi="Times New Roman"/>
          <w:b/>
          <w:sz w:val="24"/>
          <w:szCs w:val="24"/>
        </w:rPr>
      </w:pPr>
    </w:p>
    <w:p w:rsidR="00CD37C7" w:rsidRDefault="003660BC" w:rsidP="00CD37C7">
      <w:pPr>
        <w:pStyle w:val="ListParagraph"/>
        <w:widowControl w:val="0"/>
        <w:autoSpaceDE w:val="0"/>
        <w:autoSpaceDN w:val="0"/>
        <w:adjustRightInd w:val="0"/>
        <w:spacing w:after="0" w:line="184" w:lineRule="auto"/>
        <w:ind w:left="970" w:right="690"/>
        <w:jc w:val="both"/>
        <w:rPr>
          <w:rFonts w:ascii="Times New Roman" w:hAnsi="Times New Roman"/>
          <w:b/>
          <w:sz w:val="24"/>
          <w:szCs w:val="24"/>
        </w:rPr>
      </w:pPr>
      <w:r w:rsidRPr="003660BC">
        <w:rPr>
          <w:rFonts w:ascii="Times New Roman" w:hAnsi="Times New Roman"/>
          <w:b/>
          <w:sz w:val="24"/>
          <w:szCs w:val="24"/>
        </w:rPr>
        <w:t>LIST OF EQUIPMENTS</w:t>
      </w:r>
      <w:r w:rsidR="000242E5">
        <w:rPr>
          <w:rFonts w:ascii="Times New Roman" w:hAnsi="Times New Roman"/>
          <w:b/>
          <w:sz w:val="24"/>
          <w:szCs w:val="24"/>
        </w:rPr>
        <w:t>/ CHEMICALS</w:t>
      </w:r>
      <w:r w:rsidRPr="003660BC">
        <w:rPr>
          <w:rFonts w:ascii="Times New Roman" w:hAnsi="Times New Roman"/>
          <w:b/>
          <w:sz w:val="24"/>
          <w:szCs w:val="24"/>
        </w:rPr>
        <w:t xml:space="preserve"> </w:t>
      </w:r>
      <w:proofErr w:type="gramStart"/>
      <w:r w:rsidRPr="003660BC">
        <w:rPr>
          <w:rFonts w:ascii="Times New Roman" w:hAnsi="Times New Roman"/>
          <w:b/>
          <w:sz w:val="24"/>
          <w:szCs w:val="24"/>
        </w:rPr>
        <w:t>( DEPT</w:t>
      </w:r>
      <w:proofErr w:type="gramEnd"/>
      <w:r w:rsidRPr="003660BC">
        <w:rPr>
          <w:rFonts w:ascii="Times New Roman" w:hAnsi="Times New Roman"/>
          <w:b/>
          <w:sz w:val="24"/>
          <w:szCs w:val="24"/>
        </w:rPr>
        <w:t>. WISE )</w:t>
      </w:r>
    </w:p>
    <w:p w:rsidR="003660BC" w:rsidRDefault="003660BC" w:rsidP="00CD37C7">
      <w:pPr>
        <w:pStyle w:val="ListParagraph"/>
        <w:widowControl w:val="0"/>
        <w:autoSpaceDE w:val="0"/>
        <w:autoSpaceDN w:val="0"/>
        <w:adjustRightInd w:val="0"/>
        <w:spacing w:after="0" w:line="184" w:lineRule="auto"/>
        <w:ind w:left="970" w:right="690"/>
        <w:jc w:val="both"/>
        <w:rPr>
          <w:rFonts w:ascii="Times New Roman" w:hAnsi="Times New Roman"/>
          <w:b/>
          <w:sz w:val="24"/>
          <w:szCs w:val="24"/>
        </w:rPr>
      </w:pPr>
    </w:p>
    <w:p w:rsidR="003660BC" w:rsidRDefault="003660BC" w:rsidP="00CD37C7">
      <w:pPr>
        <w:pStyle w:val="ListParagraph"/>
        <w:widowControl w:val="0"/>
        <w:autoSpaceDE w:val="0"/>
        <w:autoSpaceDN w:val="0"/>
        <w:adjustRightInd w:val="0"/>
        <w:spacing w:after="0" w:line="184" w:lineRule="auto"/>
        <w:ind w:left="970" w:right="690"/>
        <w:jc w:val="both"/>
        <w:rPr>
          <w:rFonts w:ascii="Times New Roman" w:hAnsi="Times New Roman"/>
          <w:b/>
          <w:sz w:val="24"/>
          <w:szCs w:val="24"/>
        </w:rPr>
      </w:pPr>
    </w:p>
    <w:p w:rsidR="00A44163" w:rsidRDefault="00A44163" w:rsidP="00CD37C7">
      <w:pPr>
        <w:pStyle w:val="ListParagraph"/>
        <w:widowControl w:val="0"/>
        <w:autoSpaceDE w:val="0"/>
        <w:autoSpaceDN w:val="0"/>
        <w:adjustRightInd w:val="0"/>
        <w:spacing w:after="0" w:line="184" w:lineRule="auto"/>
        <w:ind w:left="970" w:right="690"/>
        <w:jc w:val="both"/>
        <w:rPr>
          <w:rFonts w:ascii="Times New Roman" w:hAnsi="Times New Roman"/>
          <w:b/>
          <w:sz w:val="24"/>
          <w:szCs w:val="24"/>
        </w:rPr>
      </w:pPr>
      <w:proofErr w:type="gramStart"/>
      <w:r>
        <w:rPr>
          <w:rFonts w:ascii="Times New Roman" w:hAnsi="Times New Roman"/>
          <w:b/>
          <w:sz w:val="24"/>
          <w:szCs w:val="24"/>
        </w:rPr>
        <w:t>CHEMISTRY :</w:t>
      </w:r>
      <w:proofErr w:type="gramEnd"/>
    </w:p>
    <w:p w:rsidR="00A44163" w:rsidRDefault="00A44163" w:rsidP="00CD37C7">
      <w:pPr>
        <w:pStyle w:val="ListParagraph"/>
        <w:widowControl w:val="0"/>
        <w:autoSpaceDE w:val="0"/>
        <w:autoSpaceDN w:val="0"/>
        <w:adjustRightInd w:val="0"/>
        <w:spacing w:after="0" w:line="184" w:lineRule="auto"/>
        <w:ind w:left="970" w:right="690"/>
        <w:jc w:val="both"/>
        <w:rPr>
          <w:rFonts w:ascii="Times New Roman" w:hAnsi="Times New Roman"/>
          <w:b/>
          <w:sz w:val="24"/>
          <w:szCs w:val="24"/>
        </w:rPr>
      </w:pPr>
    </w:p>
    <w:p w:rsidR="00A44163" w:rsidRDefault="00A44163" w:rsidP="00A44163">
      <w:pPr>
        <w:pStyle w:val="ListParagraph"/>
        <w:widowControl w:val="0"/>
        <w:numPr>
          <w:ilvl w:val="0"/>
          <w:numId w:val="11"/>
        </w:numPr>
        <w:autoSpaceDE w:val="0"/>
        <w:autoSpaceDN w:val="0"/>
        <w:adjustRightInd w:val="0"/>
        <w:spacing w:after="0" w:line="184" w:lineRule="auto"/>
        <w:ind w:right="690"/>
        <w:jc w:val="both"/>
        <w:rPr>
          <w:rFonts w:ascii="Times New Roman" w:hAnsi="Times New Roman"/>
          <w:sz w:val="24"/>
          <w:szCs w:val="24"/>
        </w:rPr>
      </w:pPr>
      <w:r w:rsidRPr="00A44163">
        <w:rPr>
          <w:rFonts w:ascii="Times New Roman" w:hAnsi="Times New Roman"/>
          <w:sz w:val="24"/>
          <w:szCs w:val="24"/>
        </w:rPr>
        <w:t>UV-VIS Spectrophotometer</w:t>
      </w:r>
    </w:p>
    <w:p w:rsidR="00B712D0" w:rsidRDefault="00B712D0" w:rsidP="00B712D0">
      <w:pPr>
        <w:pStyle w:val="ListParagraph"/>
        <w:widowControl w:val="0"/>
        <w:autoSpaceDE w:val="0"/>
        <w:autoSpaceDN w:val="0"/>
        <w:adjustRightInd w:val="0"/>
        <w:spacing w:after="0" w:line="184" w:lineRule="auto"/>
        <w:ind w:left="1330" w:right="690"/>
        <w:jc w:val="both"/>
        <w:rPr>
          <w:rFonts w:ascii="Times New Roman" w:hAnsi="Times New Roman"/>
          <w:sz w:val="24"/>
          <w:szCs w:val="24"/>
        </w:rPr>
      </w:pPr>
    </w:p>
    <w:p w:rsidR="00B712D0" w:rsidRDefault="00B712D0" w:rsidP="00B712D0">
      <w:pPr>
        <w:widowControl w:val="0"/>
        <w:autoSpaceDE w:val="0"/>
        <w:autoSpaceDN w:val="0"/>
        <w:adjustRightInd w:val="0"/>
        <w:spacing w:after="0" w:line="184" w:lineRule="auto"/>
        <w:ind w:right="690"/>
        <w:jc w:val="both"/>
        <w:rPr>
          <w:rFonts w:ascii="Times New Roman" w:hAnsi="Times New Roman"/>
          <w:sz w:val="24"/>
          <w:szCs w:val="24"/>
        </w:rPr>
      </w:pPr>
    </w:p>
    <w:p w:rsidR="00B712D0" w:rsidRDefault="00B712D0" w:rsidP="00B712D0">
      <w:pPr>
        <w:widowControl w:val="0"/>
        <w:autoSpaceDE w:val="0"/>
        <w:autoSpaceDN w:val="0"/>
        <w:adjustRightInd w:val="0"/>
        <w:spacing w:after="0" w:line="184" w:lineRule="auto"/>
        <w:ind w:left="720" w:right="690"/>
        <w:jc w:val="both"/>
        <w:rPr>
          <w:rFonts w:ascii="Times New Roman" w:hAnsi="Times New Roman"/>
          <w:b/>
          <w:sz w:val="28"/>
          <w:szCs w:val="28"/>
        </w:rPr>
      </w:pPr>
      <w:r>
        <w:rPr>
          <w:rFonts w:ascii="Times New Roman" w:hAnsi="Times New Roman"/>
          <w:sz w:val="24"/>
          <w:szCs w:val="24"/>
        </w:rPr>
        <w:t xml:space="preserve">    </w:t>
      </w:r>
      <w:r>
        <w:rPr>
          <w:rFonts w:ascii="Times New Roman" w:hAnsi="Times New Roman"/>
          <w:b/>
          <w:sz w:val="28"/>
          <w:szCs w:val="28"/>
        </w:rPr>
        <w:t>PHYSICS</w:t>
      </w:r>
      <w:r w:rsidR="00621D57">
        <w:rPr>
          <w:rFonts w:ascii="Times New Roman" w:hAnsi="Times New Roman"/>
          <w:b/>
          <w:sz w:val="28"/>
          <w:szCs w:val="28"/>
        </w:rPr>
        <w:t>:</w:t>
      </w:r>
    </w:p>
    <w:p w:rsidR="00621D57" w:rsidRDefault="00621D57" w:rsidP="00B712D0">
      <w:pPr>
        <w:widowControl w:val="0"/>
        <w:autoSpaceDE w:val="0"/>
        <w:autoSpaceDN w:val="0"/>
        <w:adjustRightInd w:val="0"/>
        <w:spacing w:after="0" w:line="184" w:lineRule="auto"/>
        <w:ind w:left="720" w:right="690"/>
        <w:jc w:val="both"/>
        <w:rPr>
          <w:rFonts w:ascii="Times New Roman" w:hAnsi="Times New Roman"/>
          <w:b/>
          <w:sz w:val="28"/>
          <w:szCs w:val="28"/>
        </w:rPr>
      </w:pPr>
    </w:p>
    <w:p w:rsidR="00621D57" w:rsidRDefault="00BC4B9F" w:rsidP="00621D57">
      <w:pPr>
        <w:pStyle w:val="ListParagraph"/>
        <w:widowControl w:val="0"/>
        <w:numPr>
          <w:ilvl w:val="0"/>
          <w:numId w:val="15"/>
        </w:numPr>
        <w:autoSpaceDE w:val="0"/>
        <w:autoSpaceDN w:val="0"/>
        <w:adjustRightInd w:val="0"/>
        <w:spacing w:after="0" w:line="184" w:lineRule="auto"/>
        <w:ind w:right="690"/>
        <w:jc w:val="both"/>
        <w:rPr>
          <w:rFonts w:ascii="Times New Roman" w:hAnsi="Times New Roman"/>
          <w:sz w:val="24"/>
          <w:szCs w:val="24"/>
        </w:rPr>
      </w:pPr>
      <w:r>
        <w:rPr>
          <w:rFonts w:ascii="Times New Roman" w:hAnsi="Times New Roman"/>
          <w:sz w:val="24"/>
          <w:szCs w:val="24"/>
        </w:rPr>
        <w:t>Sodium Light source</w:t>
      </w:r>
    </w:p>
    <w:p w:rsidR="00BC4B9F" w:rsidRDefault="00BC4B9F" w:rsidP="00621D57">
      <w:pPr>
        <w:pStyle w:val="ListParagraph"/>
        <w:widowControl w:val="0"/>
        <w:numPr>
          <w:ilvl w:val="0"/>
          <w:numId w:val="15"/>
        </w:numPr>
        <w:autoSpaceDE w:val="0"/>
        <w:autoSpaceDN w:val="0"/>
        <w:adjustRightInd w:val="0"/>
        <w:spacing w:after="0" w:line="184" w:lineRule="auto"/>
        <w:ind w:right="690"/>
        <w:jc w:val="both"/>
        <w:rPr>
          <w:rFonts w:ascii="Times New Roman" w:hAnsi="Times New Roman"/>
          <w:sz w:val="24"/>
          <w:szCs w:val="24"/>
        </w:rPr>
      </w:pPr>
      <w:r>
        <w:rPr>
          <w:rFonts w:ascii="Times New Roman" w:hAnsi="Times New Roman"/>
          <w:sz w:val="24"/>
          <w:szCs w:val="24"/>
        </w:rPr>
        <w:t>Hall effect instrument</w:t>
      </w:r>
    </w:p>
    <w:p w:rsidR="00BC4B9F" w:rsidRDefault="00BC4B9F" w:rsidP="00621D57">
      <w:pPr>
        <w:pStyle w:val="ListParagraph"/>
        <w:widowControl w:val="0"/>
        <w:numPr>
          <w:ilvl w:val="0"/>
          <w:numId w:val="15"/>
        </w:numPr>
        <w:autoSpaceDE w:val="0"/>
        <w:autoSpaceDN w:val="0"/>
        <w:adjustRightInd w:val="0"/>
        <w:spacing w:after="0" w:line="184" w:lineRule="auto"/>
        <w:ind w:right="690"/>
        <w:jc w:val="both"/>
        <w:rPr>
          <w:rFonts w:ascii="Times New Roman" w:hAnsi="Times New Roman"/>
          <w:sz w:val="24"/>
          <w:szCs w:val="24"/>
        </w:rPr>
      </w:pPr>
      <w:r>
        <w:rPr>
          <w:rFonts w:ascii="Times New Roman" w:hAnsi="Times New Roman"/>
          <w:sz w:val="24"/>
          <w:szCs w:val="24"/>
        </w:rPr>
        <w:t>Regulated Power supply ( 0-30 V)</w:t>
      </w:r>
    </w:p>
    <w:p w:rsidR="00BC4B9F" w:rsidRDefault="00BC4B9F" w:rsidP="00621D57">
      <w:pPr>
        <w:pStyle w:val="ListParagraph"/>
        <w:widowControl w:val="0"/>
        <w:numPr>
          <w:ilvl w:val="0"/>
          <w:numId w:val="15"/>
        </w:numPr>
        <w:autoSpaceDE w:val="0"/>
        <w:autoSpaceDN w:val="0"/>
        <w:adjustRightInd w:val="0"/>
        <w:spacing w:after="0" w:line="184" w:lineRule="auto"/>
        <w:ind w:right="690"/>
        <w:jc w:val="both"/>
        <w:rPr>
          <w:rFonts w:ascii="Times New Roman" w:hAnsi="Times New Roman"/>
          <w:sz w:val="24"/>
          <w:szCs w:val="24"/>
        </w:rPr>
      </w:pPr>
      <w:proofErr w:type="spellStart"/>
      <w:r>
        <w:rPr>
          <w:rFonts w:ascii="Times New Roman" w:hAnsi="Times New Roman"/>
          <w:sz w:val="24"/>
          <w:szCs w:val="24"/>
        </w:rPr>
        <w:t>Ammetre</w:t>
      </w:r>
      <w:proofErr w:type="spellEnd"/>
      <w:r>
        <w:rPr>
          <w:rFonts w:ascii="Times New Roman" w:hAnsi="Times New Roman"/>
          <w:sz w:val="24"/>
          <w:szCs w:val="24"/>
        </w:rPr>
        <w:t xml:space="preserve">  ( 0-10mA)</w:t>
      </w:r>
    </w:p>
    <w:p w:rsidR="00BC4B9F" w:rsidRDefault="00BC4B9F" w:rsidP="00621D57">
      <w:pPr>
        <w:pStyle w:val="ListParagraph"/>
        <w:widowControl w:val="0"/>
        <w:numPr>
          <w:ilvl w:val="0"/>
          <w:numId w:val="15"/>
        </w:numPr>
        <w:autoSpaceDE w:val="0"/>
        <w:autoSpaceDN w:val="0"/>
        <w:adjustRightInd w:val="0"/>
        <w:spacing w:after="0" w:line="184" w:lineRule="auto"/>
        <w:ind w:right="690"/>
        <w:jc w:val="both"/>
        <w:rPr>
          <w:rFonts w:ascii="Times New Roman" w:hAnsi="Times New Roman"/>
          <w:sz w:val="24"/>
          <w:szCs w:val="24"/>
        </w:rPr>
      </w:pPr>
      <w:r>
        <w:rPr>
          <w:rFonts w:ascii="Times New Roman" w:hAnsi="Times New Roman"/>
          <w:sz w:val="24"/>
          <w:szCs w:val="24"/>
        </w:rPr>
        <w:t>Resistors   ( 1Kohm, 330 Ohm)</w:t>
      </w:r>
    </w:p>
    <w:p w:rsidR="00BC4B9F" w:rsidRDefault="00BC4B9F" w:rsidP="00621D57">
      <w:pPr>
        <w:pStyle w:val="ListParagraph"/>
        <w:widowControl w:val="0"/>
        <w:numPr>
          <w:ilvl w:val="0"/>
          <w:numId w:val="15"/>
        </w:numPr>
        <w:autoSpaceDE w:val="0"/>
        <w:autoSpaceDN w:val="0"/>
        <w:adjustRightInd w:val="0"/>
        <w:spacing w:after="0" w:line="184" w:lineRule="auto"/>
        <w:ind w:right="690"/>
        <w:jc w:val="both"/>
        <w:rPr>
          <w:rFonts w:ascii="Times New Roman" w:hAnsi="Times New Roman"/>
          <w:sz w:val="24"/>
          <w:szCs w:val="24"/>
        </w:rPr>
      </w:pPr>
      <w:r>
        <w:rPr>
          <w:rFonts w:ascii="Times New Roman" w:hAnsi="Times New Roman"/>
          <w:sz w:val="24"/>
          <w:szCs w:val="24"/>
        </w:rPr>
        <w:t>Lee’s Disc apparatus with a bad conductor</w:t>
      </w:r>
    </w:p>
    <w:p w:rsidR="00BC4B9F" w:rsidRDefault="00BC4B9F" w:rsidP="00621D57">
      <w:pPr>
        <w:pStyle w:val="ListParagraph"/>
        <w:widowControl w:val="0"/>
        <w:numPr>
          <w:ilvl w:val="0"/>
          <w:numId w:val="15"/>
        </w:numPr>
        <w:autoSpaceDE w:val="0"/>
        <w:autoSpaceDN w:val="0"/>
        <w:adjustRightInd w:val="0"/>
        <w:spacing w:after="0" w:line="184" w:lineRule="auto"/>
        <w:ind w:right="690"/>
        <w:jc w:val="both"/>
        <w:rPr>
          <w:rFonts w:ascii="Times New Roman" w:hAnsi="Times New Roman"/>
          <w:sz w:val="24"/>
          <w:szCs w:val="24"/>
        </w:rPr>
      </w:pPr>
      <w:proofErr w:type="spellStart"/>
      <w:r>
        <w:rPr>
          <w:rFonts w:ascii="Times New Roman" w:hAnsi="Times New Roman"/>
          <w:sz w:val="24"/>
          <w:szCs w:val="24"/>
        </w:rPr>
        <w:t>Polarimetre</w:t>
      </w:r>
      <w:proofErr w:type="spellEnd"/>
    </w:p>
    <w:p w:rsidR="00BC4B9F" w:rsidRPr="00621D57" w:rsidRDefault="00BC4B9F" w:rsidP="00621D57">
      <w:pPr>
        <w:pStyle w:val="ListParagraph"/>
        <w:widowControl w:val="0"/>
        <w:numPr>
          <w:ilvl w:val="0"/>
          <w:numId w:val="15"/>
        </w:numPr>
        <w:autoSpaceDE w:val="0"/>
        <w:autoSpaceDN w:val="0"/>
        <w:adjustRightInd w:val="0"/>
        <w:spacing w:after="0" w:line="184" w:lineRule="auto"/>
        <w:ind w:right="690"/>
        <w:jc w:val="both"/>
        <w:rPr>
          <w:rFonts w:ascii="Times New Roman" w:hAnsi="Times New Roman"/>
          <w:sz w:val="24"/>
          <w:szCs w:val="24"/>
        </w:rPr>
      </w:pPr>
      <w:r>
        <w:rPr>
          <w:rFonts w:ascii="Times New Roman" w:hAnsi="Times New Roman"/>
          <w:sz w:val="24"/>
          <w:szCs w:val="24"/>
        </w:rPr>
        <w:t>A Tunnel Diode</w:t>
      </w:r>
    </w:p>
    <w:p w:rsidR="00A8710D" w:rsidRDefault="00A8710D" w:rsidP="00A8710D">
      <w:pPr>
        <w:widowControl w:val="0"/>
        <w:autoSpaceDE w:val="0"/>
        <w:autoSpaceDN w:val="0"/>
        <w:adjustRightInd w:val="0"/>
        <w:spacing w:after="0" w:line="184" w:lineRule="auto"/>
        <w:ind w:right="690"/>
        <w:jc w:val="both"/>
        <w:rPr>
          <w:rFonts w:ascii="Times New Roman" w:hAnsi="Times New Roman"/>
          <w:sz w:val="24"/>
          <w:szCs w:val="24"/>
        </w:rPr>
      </w:pPr>
    </w:p>
    <w:p w:rsidR="00A8710D" w:rsidRDefault="00A8710D" w:rsidP="00A8710D">
      <w:pPr>
        <w:widowControl w:val="0"/>
        <w:autoSpaceDE w:val="0"/>
        <w:autoSpaceDN w:val="0"/>
        <w:adjustRightInd w:val="0"/>
        <w:spacing w:after="0" w:line="184" w:lineRule="auto"/>
        <w:ind w:right="690"/>
        <w:jc w:val="both"/>
        <w:rPr>
          <w:rFonts w:ascii="Times New Roman" w:hAnsi="Times New Roman"/>
          <w:sz w:val="24"/>
          <w:szCs w:val="24"/>
        </w:rPr>
      </w:pPr>
    </w:p>
    <w:p w:rsidR="00A8710D" w:rsidRDefault="00A8710D" w:rsidP="00A8710D">
      <w:pPr>
        <w:widowControl w:val="0"/>
        <w:autoSpaceDE w:val="0"/>
        <w:autoSpaceDN w:val="0"/>
        <w:adjustRightInd w:val="0"/>
        <w:spacing w:after="0" w:line="184" w:lineRule="auto"/>
        <w:ind w:right="690" w:firstLine="720"/>
        <w:jc w:val="both"/>
        <w:rPr>
          <w:rFonts w:ascii="Times New Roman" w:hAnsi="Times New Roman"/>
          <w:b/>
          <w:sz w:val="28"/>
          <w:szCs w:val="28"/>
        </w:rPr>
      </w:pPr>
      <w:r>
        <w:rPr>
          <w:rFonts w:ascii="Times New Roman" w:hAnsi="Times New Roman"/>
          <w:b/>
          <w:sz w:val="24"/>
          <w:szCs w:val="24"/>
        </w:rPr>
        <w:t xml:space="preserve">    </w:t>
      </w:r>
      <w:proofErr w:type="gramStart"/>
      <w:r w:rsidRPr="00A8710D">
        <w:rPr>
          <w:rFonts w:ascii="Times New Roman" w:hAnsi="Times New Roman"/>
          <w:b/>
          <w:sz w:val="28"/>
          <w:szCs w:val="28"/>
        </w:rPr>
        <w:t>BOTANY :</w:t>
      </w:r>
      <w:proofErr w:type="gramEnd"/>
    </w:p>
    <w:p w:rsidR="00A8710D" w:rsidRDefault="00A8710D" w:rsidP="00A8710D">
      <w:pPr>
        <w:widowControl w:val="0"/>
        <w:autoSpaceDE w:val="0"/>
        <w:autoSpaceDN w:val="0"/>
        <w:adjustRightInd w:val="0"/>
        <w:spacing w:after="0" w:line="184" w:lineRule="auto"/>
        <w:ind w:right="690" w:firstLine="720"/>
        <w:jc w:val="both"/>
        <w:rPr>
          <w:rFonts w:ascii="Times New Roman" w:hAnsi="Times New Roman"/>
          <w:b/>
          <w:sz w:val="28"/>
          <w:szCs w:val="28"/>
        </w:rPr>
      </w:pPr>
    </w:p>
    <w:tbl>
      <w:tblPr>
        <w:tblW w:w="5360" w:type="dxa"/>
        <w:tblInd w:w="93" w:type="dxa"/>
        <w:tblLook w:val="04A0"/>
      </w:tblPr>
      <w:tblGrid>
        <w:gridCol w:w="640"/>
        <w:gridCol w:w="3760"/>
        <w:gridCol w:w="960"/>
      </w:tblGrid>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b/>
                <w:bCs/>
                <w:color w:val="000000"/>
              </w:rPr>
            </w:pPr>
            <w:r w:rsidRPr="00A8710D">
              <w:rPr>
                <w:rFonts w:ascii="Calibri" w:eastAsia="Times New Roman" w:hAnsi="Calibri" w:cs="Calibri"/>
                <w:b/>
                <w:bCs/>
                <w:color w:val="000000"/>
              </w:rPr>
              <w:t>Chemicals :</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Haematoxilin</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250 ml</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lastRenderedPageBreak/>
              <w:t>2</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Cotton Blue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250 ml</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Lactophenol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250 ml</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Glacial Acetic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500 ml</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Acetocarmine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250 ml</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Starch Iodide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250 ml</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Feulgen</w:t>
            </w:r>
            <w:proofErr w:type="spellEnd"/>
            <w:r w:rsidRPr="00A8710D">
              <w:rPr>
                <w:rFonts w:ascii="Calibri" w:eastAsia="Times New Roman" w:hAnsi="Calibri" w:cs="Calibri"/>
                <w:color w:val="000000"/>
              </w:rPr>
              <w:t xml:space="preserve"> stain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250 ml</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Methyl Blue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250 ml</w:t>
            </w:r>
          </w:p>
        </w:tc>
      </w:tr>
      <w:tr w:rsidR="00A8710D" w:rsidRPr="00A8710D" w:rsidTr="00A8710D">
        <w:trPr>
          <w:trHeight w:val="57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b/>
                <w:bCs/>
                <w:color w:val="000000"/>
              </w:rPr>
            </w:pPr>
            <w:r w:rsidRPr="00A8710D">
              <w:rPr>
                <w:rFonts w:ascii="Calibri" w:eastAsia="Times New Roman" w:hAnsi="Calibri" w:cs="Calibri"/>
                <w:b/>
                <w:bCs/>
                <w:color w:val="000000"/>
              </w:rPr>
              <w:t>Permanent Slides ( with stages of)  :</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Penicillium</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Puccinia</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Agaricus</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w:t>
            </w:r>
          </w:p>
        </w:tc>
        <w:tc>
          <w:tcPr>
            <w:tcW w:w="3760" w:type="dxa"/>
            <w:tcBorders>
              <w:top w:val="nil"/>
              <w:left w:val="nil"/>
              <w:bottom w:val="nil"/>
              <w:right w:val="nil"/>
            </w:tcBorders>
            <w:shd w:val="clear" w:color="auto" w:fill="auto"/>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Nostoc</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Volvox</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Oedoganium</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Chara</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Fucus</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Pinus</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Gnetum</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Rhynia</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Selaginella</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Equisetum</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Marchantia</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Anthoceros</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Coleochaete</w:t>
            </w:r>
            <w:proofErr w:type="spellEnd"/>
            <w:r w:rsidRPr="00A8710D">
              <w:rPr>
                <w:rFonts w:ascii="Times New Roman" w:eastAsia="Times New Roman" w:hAnsi="Times New Roman" w:cs="Times New Roman"/>
                <w:color w:val="000000"/>
              </w:rPr>
              <w:t xml:space="preserve"> and </w:t>
            </w:r>
            <w:proofErr w:type="spellStart"/>
            <w:r w:rsidRPr="00A8710D">
              <w:rPr>
                <w:rFonts w:ascii="Times New Roman" w:eastAsia="Times New Roman" w:hAnsi="Times New Roman" w:cs="Times New Roman"/>
                <w:color w:val="000000"/>
              </w:rPr>
              <w:t>Chara</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Erysiphae</w:t>
            </w:r>
            <w:proofErr w:type="spellEnd"/>
            <w:r w:rsidRPr="00A8710D">
              <w:rPr>
                <w:rFonts w:ascii="Times New Roman" w:eastAsia="Times New Roman" w:hAnsi="Times New Roman" w:cs="Times New Roman"/>
                <w:color w:val="000000"/>
              </w:rPr>
              <w:t xml:space="preserve"> and </w:t>
            </w:r>
            <w:proofErr w:type="spellStart"/>
            <w:r w:rsidRPr="00A8710D">
              <w:rPr>
                <w:rFonts w:ascii="Times New Roman" w:eastAsia="Times New Roman" w:hAnsi="Times New Roman" w:cs="Times New Roman"/>
                <w:color w:val="000000"/>
              </w:rPr>
              <w:t>Claviceps</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Ustilago</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Saprolegnia</w:t>
            </w:r>
            <w:proofErr w:type="spellEnd"/>
            <w:r w:rsidRPr="00A8710D">
              <w:rPr>
                <w:rFonts w:ascii="Times New Roman" w:eastAsia="Times New Roman" w:hAnsi="Times New Roman" w:cs="Times New Roman"/>
                <w:color w:val="000000"/>
              </w:rPr>
              <w:t xml:space="preserve">, </w:t>
            </w:r>
            <w:proofErr w:type="spellStart"/>
            <w:r w:rsidRPr="00A8710D">
              <w:rPr>
                <w:rFonts w:ascii="Times New Roman" w:eastAsia="Times New Roman" w:hAnsi="Times New Roman" w:cs="Times New Roman"/>
                <w:color w:val="000000"/>
              </w:rPr>
              <w:t>Albugo</w:t>
            </w:r>
            <w:proofErr w:type="spellEnd"/>
            <w:r w:rsidRPr="00A8710D">
              <w:rPr>
                <w:rFonts w:ascii="Times New Roman" w:eastAsia="Times New Roman" w:hAnsi="Times New Roman" w:cs="Times New Roman"/>
                <w:color w:val="000000"/>
              </w:rPr>
              <w:t xml:space="preserve">, </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Pythium</w:t>
            </w:r>
            <w:proofErr w:type="spellEnd"/>
            <w:r w:rsidRPr="00A8710D">
              <w:rPr>
                <w:rFonts w:ascii="Calibri" w:eastAsia="Times New Roman" w:hAnsi="Calibri" w:cs="Calibri"/>
                <w:color w:val="000000"/>
              </w:rPr>
              <w:t xml:space="preserve">, </w:t>
            </w:r>
            <w:proofErr w:type="spellStart"/>
            <w:r w:rsidRPr="00A8710D">
              <w:rPr>
                <w:rFonts w:ascii="Calibri" w:eastAsia="Times New Roman" w:hAnsi="Calibri" w:cs="Calibri"/>
                <w:color w:val="000000"/>
              </w:rPr>
              <w:t>Phytophthora</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29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Marsilia</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Fusarium</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Lyginodendron</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1 set</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Tapetum</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Microspore Mother Cell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Types of ovules</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Pollinia</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Female Gametophyte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Stop watch</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Distilled water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39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Hydrogen peroxide solution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Punching machine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Mortar and Pestle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Chromatographic Jar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Thermometer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Cavity slides</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Sucrose solution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 xml:space="preserve">Agar </w:t>
            </w:r>
            <w:proofErr w:type="spellStart"/>
            <w:r w:rsidRPr="00A8710D">
              <w:rPr>
                <w:rFonts w:ascii="Calibri" w:eastAsia="Times New Roman" w:hAnsi="Calibri" w:cs="Calibri"/>
                <w:color w:val="000000"/>
              </w:rPr>
              <w:t>Agar</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Starch Powder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48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Sodium Citrate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lastRenderedPageBreak/>
              <w:t>49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Sodium Hydroxide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Tartarate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Citric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 xml:space="preserve">Sodium Potassium </w:t>
            </w:r>
            <w:proofErr w:type="spellStart"/>
            <w:r w:rsidRPr="00A8710D">
              <w:rPr>
                <w:rFonts w:ascii="Calibri" w:eastAsia="Times New Roman" w:hAnsi="Calibri" w:cs="Calibri"/>
                <w:color w:val="000000"/>
              </w:rPr>
              <w:t>tartarate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DCPIP</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Phosphate buffer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Sodium bicarbonate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Acetone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Petrolium</w:t>
            </w:r>
            <w:proofErr w:type="spellEnd"/>
            <w:r w:rsidRPr="00A8710D">
              <w:rPr>
                <w:rFonts w:ascii="Calibri" w:eastAsia="Times New Roman" w:hAnsi="Calibri" w:cs="Calibri"/>
                <w:color w:val="000000"/>
              </w:rPr>
              <w:t xml:space="preserve"> ether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Ethyl ether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59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Methyl alcohol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Potassium Hydroxide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Whatman's</w:t>
            </w:r>
            <w:proofErr w:type="spellEnd"/>
            <w:r w:rsidRPr="00A8710D">
              <w:rPr>
                <w:rFonts w:ascii="Times New Roman" w:eastAsia="Times New Roman" w:hAnsi="Times New Roman" w:cs="Times New Roman"/>
                <w:color w:val="000000"/>
              </w:rPr>
              <w:t xml:space="preserve"> Paper No.1</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Benzene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500 ml</w:t>
            </w: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Reagent Bottle - 100 ml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 xml:space="preserve">24 </w:t>
            </w:r>
            <w:proofErr w:type="spellStart"/>
            <w:r w:rsidRPr="00A8710D">
              <w:rPr>
                <w:rFonts w:ascii="Calibri" w:eastAsia="Times New Roman" w:hAnsi="Calibri" w:cs="Calibri"/>
                <w:color w:val="000000"/>
              </w:rPr>
              <w:t>pcs</w:t>
            </w:r>
            <w:proofErr w:type="spellEnd"/>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Reagent Bottle - 250 ml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r w:rsidRPr="00A8710D">
              <w:rPr>
                <w:rFonts w:ascii="Calibri" w:eastAsia="Times New Roman" w:hAnsi="Calibri" w:cs="Calibri"/>
                <w:color w:val="000000"/>
              </w:rPr>
              <w:t xml:space="preserve">24 </w:t>
            </w:r>
            <w:proofErr w:type="spellStart"/>
            <w:r w:rsidRPr="00A8710D">
              <w:rPr>
                <w:rFonts w:ascii="Calibri" w:eastAsia="Times New Roman" w:hAnsi="Calibri" w:cs="Calibri"/>
                <w:color w:val="000000"/>
              </w:rPr>
              <w:t>pcs</w:t>
            </w:r>
            <w:proofErr w:type="spellEnd"/>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Calcium carbonate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Chromatographic jar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Magnisiun</w:t>
            </w:r>
            <w:proofErr w:type="spellEnd"/>
            <w:r w:rsidRPr="00A8710D">
              <w:rPr>
                <w:rFonts w:ascii="Times New Roman" w:eastAsia="Times New Roman" w:hAnsi="Times New Roman" w:cs="Times New Roman"/>
                <w:color w:val="000000"/>
              </w:rPr>
              <w:t xml:space="preserve"> hydroxide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Benzene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69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Column Chromatographic tube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Glass wool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Filter glass disc</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Suction pump</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Buchners</w:t>
            </w:r>
            <w:proofErr w:type="spellEnd"/>
            <w:r w:rsidRPr="00A8710D">
              <w:rPr>
                <w:rFonts w:ascii="Times New Roman" w:eastAsia="Times New Roman" w:hAnsi="Times New Roman" w:cs="Times New Roman"/>
                <w:color w:val="000000"/>
              </w:rPr>
              <w:t xml:space="preserve"> funnel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Hydrogen peroxide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α-</w:t>
            </w:r>
            <w:proofErr w:type="spellStart"/>
            <w:r w:rsidRPr="00A8710D">
              <w:rPr>
                <w:rFonts w:ascii="Times New Roman" w:eastAsia="Times New Roman" w:hAnsi="Times New Roman" w:cs="Times New Roman"/>
                <w:color w:val="000000"/>
              </w:rPr>
              <w:t>Napthol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Conc. </w:t>
            </w:r>
            <w:proofErr w:type="spellStart"/>
            <w:r w:rsidRPr="00A8710D">
              <w:rPr>
                <w:rFonts w:ascii="Times New Roman" w:eastAsia="Times New Roman" w:hAnsi="Times New Roman" w:cs="Times New Roman"/>
                <w:color w:val="000000"/>
              </w:rPr>
              <w:t>Sulphuric</w:t>
            </w:r>
            <w:proofErr w:type="spellEnd"/>
            <w:r w:rsidRPr="00A8710D">
              <w:rPr>
                <w:rFonts w:ascii="Times New Roman" w:eastAsia="Times New Roman" w:hAnsi="Times New Roman" w:cs="Times New Roman"/>
                <w:color w:val="000000"/>
              </w:rPr>
              <w:t xml:space="preserve">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Ammonium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Ninhydrin</w:t>
            </w:r>
            <w:proofErr w:type="spellEnd"/>
            <w:r w:rsidRPr="00A8710D">
              <w:rPr>
                <w:rFonts w:ascii="Times New Roman" w:eastAsia="Times New Roman" w:hAnsi="Times New Roman" w:cs="Times New Roman"/>
                <w:color w:val="000000"/>
              </w:rPr>
              <w:t xml:space="preserve"> solution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79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Copper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Bovine serum albumin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Ether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Acetic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Iodine solution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Guaiacol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Perchloric</w:t>
            </w:r>
            <w:proofErr w:type="spellEnd"/>
            <w:r w:rsidRPr="00A8710D">
              <w:rPr>
                <w:rFonts w:ascii="Times New Roman" w:eastAsia="Times New Roman" w:hAnsi="Times New Roman" w:cs="Times New Roman"/>
                <w:color w:val="000000"/>
              </w:rPr>
              <w:t xml:space="preserve">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Trichloro</w:t>
            </w:r>
            <w:proofErr w:type="spellEnd"/>
            <w:r w:rsidRPr="00A8710D">
              <w:rPr>
                <w:rFonts w:ascii="Times New Roman" w:eastAsia="Times New Roman" w:hAnsi="Times New Roman" w:cs="Times New Roman"/>
                <w:color w:val="000000"/>
              </w:rPr>
              <w:t xml:space="preserve"> acetic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Chloroform</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Glacial acetic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89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Alcohol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Yeast RNA</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Hydrochloric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Ferric chloride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n-</w:t>
            </w:r>
            <w:proofErr w:type="spellStart"/>
            <w:r w:rsidRPr="00A8710D">
              <w:rPr>
                <w:rFonts w:ascii="Times New Roman" w:eastAsia="Times New Roman" w:hAnsi="Times New Roman" w:cs="Times New Roman"/>
                <w:color w:val="000000"/>
              </w:rPr>
              <w:t>Butanol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Perchloric</w:t>
            </w:r>
            <w:proofErr w:type="spellEnd"/>
            <w:r w:rsidRPr="00A8710D">
              <w:rPr>
                <w:rFonts w:ascii="Times New Roman" w:eastAsia="Times New Roman" w:hAnsi="Times New Roman" w:cs="Times New Roman"/>
                <w:color w:val="000000"/>
              </w:rPr>
              <w:t xml:space="preserve">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Ammonium nitrate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Calcium chloride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Magnesium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lastRenderedPageBreak/>
              <w:t>98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Monopotassium</w:t>
            </w:r>
            <w:proofErr w:type="spellEnd"/>
            <w:r w:rsidRPr="00A8710D">
              <w:rPr>
                <w:rFonts w:ascii="Times New Roman" w:eastAsia="Times New Roman" w:hAnsi="Times New Roman" w:cs="Times New Roman"/>
                <w:color w:val="000000"/>
              </w:rPr>
              <w:t xml:space="preserve">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99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Potassium nitrate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Boric and H3BO3</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Cobalt chloride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Ferrous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Manganese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Potasium</w:t>
            </w:r>
            <w:proofErr w:type="spellEnd"/>
            <w:r w:rsidRPr="00A8710D">
              <w:rPr>
                <w:rFonts w:ascii="Times New Roman" w:eastAsia="Times New Roman" w:hAnsi="Times New Roman" w:cs="Times New Roman"/>
                <w:color w:val="000000"/>
              </w:rPr>
              <w:t xml:space="preserve"> Iodide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Sodium </w:t>
            </w:r>
            <w:proofErr w:type="spellStart"/>
            <w:r w:rsidRPr="00A8710D">
              <w:rPr>
                <w:rFonts w:ascii="Times New Roman" w:eastAsia="Times New Roman" w:hAnsi="Times New Roman" w:cs="Times New Roman"/>
                <w:color w:val="000000"/>
              </w:rPr>
              <w:t>molybdate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Zinc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EDTA</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Ethylene </w:t>
            </w:r>
            <w:proofErr w:type="spellStart"/>
            <w:r w:rsidRPr="00A8710D">
              <w:rPr>
                <w:rFonts w:ascii="Times New Roman" w:eastAsia="Times New Roman" w:hAnsi="Times New Roman" w:cs="Times New Roman"/>
                <w:color w:val="000000"/>
              </w:rPr>
              <w:t>diamine</w:t>
            </w:r>
            <w:proofErr w:type="spellEnd"/>
            <w:r w:rsidRPr="00A8710D">
              <w:rPr>
                <w:rFonts w:ascii="Times New Roman" w:eastAsia="Times New Roman" w:hAnsi="Times New Roman" w:cs="Times New Roman"/>
                <w:color w:val="000000"/>
              </w:rPr>
              <w:t xml:space="preserve"> tetra </w:t>
            </w:r>
            <w:proofErr w:type="spellStart"/>
            <w:r w:rsidRPr="00A8710D">
              <w:rPr>
                <w:rFonts w:ascii="Times New Roman" w:eastAsia="Times New Roman" w:hAnsi="Times New Roman" w:cs="Times New Roman"/>
                <w:color w:val="000000"/>
              </w:rPr>
              <w:t>acitic</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109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roofErr w:type="spellStart"/>
            <w:r w:rsidRPr="00A8710D">
              <w:rPr>
                <w:rFonts w:ascii="Calibri" w:eastAsia="Times New Roman" w:hAnsi="Calibri" w:cs="Calibri"/>
                <w:color w:val="000000"/>
              </w:rPr>
              <w:t>Orcinol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Inositol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Nicotinic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Pyridoxine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Glycine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Lactalbumin</w:t>
            </w:r>
            <w:proofErr w:type="spellEnd"/>
            <w:r w:rsidRPr="00A8710D">
              <w:rPr>
                <w:rFonts w:ascii="Times New Roman" w:eastAsia="Times New Roman" w:hAnsi="Times New Roman" w:cs="Times New Roman"/>
                <w:color w:val="000000"/>
              </w:rPr>
              <w:t xml:space="preserve"> </w:t>
            </w:r>
            <w:proofErr w:type="spellStart"/>
            <w:r w:rsidRPr="00A8710D">
              <w:rPr>
                <w:rFonts w:ascii="Times New Roman" w:eastAsia="Times New Roman" w:hAnsi="Times New Roman" w:cs="Times New Roman"/>
                <w:color w:val="000000"/>
              </w:rPr>
              <w:t>Hydrolysate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Indole</w:t>
            </w:r>
            <w:proofErr w:type="spellEnd"/>
            <w:r w:rsidRPr="00A8710D">
              <w:rPr>
                <w:rFonts w:ascii="Times New Roman" w:eastAsia="Times New Roman" w:hAnsi="Times New Roman" w:cs="Times New Roman"/>
                <w:color w:val="000000"/>
              </w:rPr>
              <w:t xml:space="preserve"> </w:t>
            </w:r>
            <w:proofErr w:type="spellStart"/>
            <w:r w:rsidRPr="00A8710D">
              <w:rPr>
                <w:rFonts w:ascii="Times New Roman" w:eastAsia="Times New Roman" w:hAnsi="Times New Roman" w:cs="Times New Roman"/>
                <w:color w:val="000000"/>
              </w:rPr>
              <w:t>aetic</w:t>
            </w:r>
            <w:proofErr w:type="spellEnd"/>
            <w:r w:rsidRPr="00A8710D">
              <w:rPr>
                <w:rFonts w:ascii="Times New Roman" w:eastAsia="Times New Roman" w:hAnsi="Times New Roman" w:cs="Times New Roman"/>
                <w:color w:val="000000"/>
              </w:rPr>
              <w:t xml:space="preserve">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Kinetin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Anthrone</w:t>
            </w:r>
            <w:proofErr w:type="spellEnd"/>
            <w:r w:rsidRPr="00A8710D">
              <w:rPr>
                <w:rFonts w:ascii="Times New Roman" w:eastAsia="Times New Roman" w:hAnsi="Times New Roman" w:cs="Times New Roman"/>
                <w:color w:val="000000"/>
              </w:rPr>
              <w:t xml:space="preserve"> reagent</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Lead acetate solution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119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Sodium Phosphate dibasic</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Volumetric flask 100 ml, 250 ml , 500 ml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Buchner funnel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Ethanol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Ether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Test tubes</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Pipettes</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Diastase tablets</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Micro- </w:t>
            </w:r>
            <w:proofErr w:type="spellStart"/>
            <w:r w:rsidRPr="00A8710D">
              <w:rPr>
                <w:rFonts w:ascii="Times New Roman" w:eastAsia="Times New Roman" w:hAnsi="Times New Roman" w:cs="Times New Roman"/>
                <w:color w:val="000000"/>
              </w:rPr>
              <w:t>Kjeldahl</w:t>
            </w:r>
            <w:proofErr w:type="spellEnd"/>
            <w:r w:rsidRPr="00A8710D">
              <w:rPr>
                <w:rFonts w:ascii="Times New Roman" w:eastAsia="Times New Roman" w:hAnsi="Times New Roman" w:cs="Times New Roman"/>
                <w:color w:val="000000"/>
              </w:rPr>
              <w:t xml:space="preserve"> distillation apparatus</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Kjeldahl</w:t>
            </w:r>
            <w:proofErr w:type="spellEnd"/>
            <w:r w:rsidRPr="00A8710D">
              <w:rPr>
                <w:rFonts w:ascii="Times New Roman" w:eastAsia="Times New Roman" w:hAnsi="Times New Roman" w:cs="Times New Roman"/>
                <w:color w:val="000000"/>
              </w:rPr>
              <w:t xml:space="preserve"> flasks  100 ml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129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Titration set</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Acetate buffer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Glycine</w:t>
            </w:r>
            <w:proofErr w:type="spellEnd"/>
            <w:r w:rsidRPr="00A8710D">
              <w:rPr>
                <w:rFonts w:ascii="Times New Roman" w:eastAsia="Times New Roman" w:hAnsi="Times New Roman" w:cs="Times New Roman"/>
                <w:color w:val="000000"/>
              </w:rPr>
              <w:t xml:space="preserve"> solution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DNA</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Perchloric</w:t>
            </w:r>
            <w:proofErr w:type="spellEnd"/>
            <w:r w:rsidRPr="00A8710D">
              <w:rPr>
                <w:rFonts w:ascii="Times New Roman" w:eastAsia="Times New Roman" w:hAnsi="Times New Roman" w:cs="Times New Roman"/>
                <w:color w:val="000000"/>
              </w:rPr>
              <w:t xml:space="preserve">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Diphenylamine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Trichloro</w:t>
            </w:r>
            <w:proofErr w:type="spellEnd"/>
            <w:r w:rsidRPr="00A8710D">
              <w:rPr>
                <w:rFonts w:ascii="Times New Roman" w:eastAsia="Times New Roman" w:hAnsi="Times New Roman" w:cs="Times New Roman"/>
                <w:color w:val="000000"/>
              </w:rPr>
              <w:t xml:space="preserve"> acetic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Chloroform</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Oven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Yeast RNA</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139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Orcinol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Ferric chloride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n-</w:t>
            </w:r>
            <w:proofErr w:type="spellStart"/>
            <w:r w:rsidRPr="00A8710D">
              <w:rPr>
                <w:rFonts w:ascii="Times New Roman" w:eastAsia="Times New Roman" w:hAnsi="Times New Roman" w:cs="Times New Roman"/>
                <w:color w:val="000000"/>
              </w:rPr>
              <w:t>Butanol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Ammonium nitrate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Calcium Chloride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Magnesium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Monopotassium</w:t>
            </w:r>
            <w:proofErr w:type="spellEnd"/>
            <w:r w:rsidRPr="00A8710D">
              <w:rPr>
                <w:rFonts w:ascii="Times New Roman" w:eastAsia="Times New Roman" w:hAnsi="Times New Roman" w:cs="Times New Roman"/>
                <w:color w:val="000000"/>
              </w:rPr>
              <w:t xml:space="preserve"> phosphate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Potassium nitrate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lastRenderedPageBreak/>
              <w:t>147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Boric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Cobalt chloride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149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Ferrous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Manganese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Potassium Iodide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Sodium </w:t>
            </w:r>
            <w:proofErr w:type="spellStart"/>
            <w:r w:rsidRPr="00A8710D">
              <w:rPr>
                <w:rFonts w:ascii="Times New Roman" w:eastAsia="Times New Roman" w:hAnsi="Times New Roman" w:cs="Times New Roman"/>
                <w:color w:val="000000"/>
              </w:rPr>
              <w:t>molybdate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Zinc </w:t>
            </w:r>
            <w:proofErr w:type="spellStart"/>
            <w:r w:rsidRPr="00A8710D">
              <w:rPr>
                <w:rFonts w:ascii="Times New Roman" w:eastAsia="Times New Roman" w:hAnsi="Times New Roman" w:cs="Times New Roman"/>
                <w:color w:val="000000"/>
              </w:rPr>
              <w:t>sulphate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Ethylene </w:t>
            </w:r>
            <w:proofErr w:type="spellStart"/>
            <w:r w:rsidRPr="00A8710D">
              <w:rPr>
                <w:rFonts w:ascii="Times New Roman" w:eastAsia="Times New Roman" w:hAnsi="Times New Roman" w:cs="Times New Roman"/>
                <w:color w:val="000000"/>
              </w:rPr>
              <w:t>diamine</w:t>
            </w:r>
            <w:proofErr w:type="spellEnd"/>
            <w:r w:rsidRPr="00A8710D">
              <w:rPr>
                <w:rFonts w:ascii="Times New Roman" w:eastAsia="Times New Roman" w:hAnsi="Times New Roman" w:cs="Times New Roman"/>
                <w:color w:val="000000"/>
              </w:rPr>
              <w:t xml:space="preserve"> </w:t>
            </w:r>
            <w:proofErr w:type="spellStart"/>
            <w:r w:rsidRPr="00A8710D">
              <w:rPr>
                <w:rFonts w:ascii="Times New Roman" w:eastAsia="Times New Roman" w:hAnsi="Times New Roman" w:cs="Times New Roman"/>
                <w:color w:val="000000"/>
              </w:rPr>
              <w:t>tetracetic</w:t>
            </w:r>
            <w:proofErr w:type="spellEnd"/>
            <w:r w:rsidRPr="00A8710D">
              <w:rPr>
                <w:rFonts w:ascii="Times New Roman" w:eastAsia="Times New Roman" w:hAnsi="Times New Roman" w:cs="Times New Roman"/>
                <w:color w:val="000000"/>
              </w:rPr>
              <w:t xml:space="preserve"> </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Ferric sodium EDTA</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Myo-Inositol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Nicotonic</w:t>
            </w:r>
            <w:proofErr w:type="spellEnd"/>
            <w:r w:rsidRPr="00A8710D">
              <w:rPr>
                <w:rFonts w:ascii="Times New Roman" w:eastAsia="Times New Roman" w:hAnsi="Times New Roman" w:cs="Times New Roman"/>
                <w:color w:val="000000"/>
              </w:rPr>
              <w:t xml:space="preserve">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158</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Pyridoxine.HCL</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159</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Glycine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160</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Lactalbumin</w:t>
            </w:r>
            <w:proofErr w:type="spellEnd"/>
            <w:r w:rsidRPr="00A8710D">
              <w:rPr>
                <w:rFonts w:ascii="Times New Roman" w:eastAsia="Times New Roman" w:hAnsi="Times New Roman" w:cs="Times New Roman"/>
                <w:color w:val="000000"/>
              </w:rPr>
              <w:t xml:space="preserve"> </w:t>
            </w:r>
            <w:proofErr w:type="spellStart"/>
            <w:r w:rsidRPr="00A8710D">
              <w:rPr>
                <w:rFonts w:ascii="Times New Roman" w:eastAsia="Times New Roman" w:hAnsi="Times New Roman" w:cs="Times New Roman"/>
                <w:color w:val="000000"/>
              </w:rPr>
              <w:t>Hydrolysate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161</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Indole</w:t>
            </w:r>
            <w:proofErr w:type="spellEnd"/>
            <w:r w:rsidRPr="00A8710D">
              <w:rPr>
                <w:rFonts w:ascii="Times New Roman" w:eastAsia="Times New Roman" w:hAnsi="Times New Roman" w:cs="Times New Roman"/>
                <w:color w:val="000000"/>
              </w:rPr>
              <w:t xml:space="preserve"> acetic acid</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162</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Kinetin</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163</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Laminar flow chamber</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164</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Benomyl</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165</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r w:rsidRPr="00A8710D">
              <w:rPr>
                <w:rFonts w:ascii="Times New Roman" w:eastAsia="Times New Roman" w:hAnsi="Times New Roman" w:cs="Times New Roman"/>
                <w:color w:val="000000"/>
              </w:rPr>
              <w:t xml:space="preserve">Sodium </w:t>
            </w:r>
            <w:proofErr w:type="spellStart"/>
            <w:r w:rsidRPr="00A8710D">
              <w:rPr>
                <w:rFonts w:ascii="Times New Roman" w:eastAsia="Times New Roman" w:hAnsi="Times New Roman" w:cs="Times New Roman"/>
                <w:color w:val="000000"/>
              </w:rPr>
              <w:t>hypochloride</w:t>
            </w:r>
            <w:proofErr w:type="spellEnd"/>
            <w:r w:rsidRPr="00A8710D">
              <w:rPr>
                <w:rFonts w:ascii="Times New Roman" w:eastAsia="Times New Roman" w:hAnsi="Times New Roman" w:cs="Times New Roman"/>
                <w:color w:val="000000"/>
              </w:rPr>
              <w:t>, Mercuric chloride</w:t>
            </w: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166</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Cellulase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jc w:val="center"/>
              <w:rPr>
                <w:rFonts w:ascii="Calibri" w:eastAsia="Times New Roman" w:hAnsi="Calibri" w:cs="Calibri"/>
                <w:color w:val="000000"/>
              </w:rPr>
            </w:pPr>
            <w:r w:rsidRPr="00A8710D">
              <w:rPr>
                <w:rFonts w:ascii="Calibri" w:eastAsia="Times New Roman" w:hAnsi="Calibri" w:cs="Calibri"/>
                <w:color w:val="000000"/>
              </w:rPr>
              <w:t>167</w:t>
            </w: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Times New Roman" w:eastAsia="Times New Roman" w:hAnsi="Times New Roman" w:cs="Times New Roman"/>
                <w:color w:val="000000"/>
              </w:rPr>
            </w:pPr>
            <w:proofErr w:type="spellStart"/>
            <w:r w:rsidRPr="00A8710D">
              <w:rPr>
                <w:rFonts w:ascii="Times New Roman" w:eastAsia="Times New Roman" w:hAnsi="Times New Roman" w:cs="Times New Roman"/>
                <w:color w:val="000000"/>
              </w:rPr>
              <w:t>pectinase</w:t>
            </w:r>
            <w:proofErr w:type="spellEnd"/>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r w:rsidR="00A8710D" w:rsidRPr="00A8710D" w:rsidTr="00A8710D">
        <w:trPr>
          <w:trHeight w:val="300"/>
        </w:trPr>
        <w:tc>
          <w:tcPr>
            <w:tcW w:w="64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c>
          <w:tcPr>
            <w:tcW w:w="37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A8710D" w:rsidRPr="00A8710D" w:rsidRDefault="00A8710D" w:rsidP="00A8710D">
            <w:pPr>
              <w:spacing w:after="0" w:line="240" w:lineRule="auto"/>
              <w:rPr>
                <w:rFonts w:ascii="Calibri" w:eastAsia="Times New Roman" w:hAnsi="Calibri" w:cs="Calibri"/>
                <w:color w:val="000000"/>
              </w:rPr>
            </w:pPr>
          </w:p>
        </w:tc>
      </w:tr>
    </w:tbl>
    <w:p w:rsidR="00A8710D" w:rsidRDefault="00CB3BD5" w:rsidP="00CB3BD5">
      <w:pPr>
        <w:widowControl w:val="0"/>
        <w:autoSpaceDE w:val="0"/>
        <w:autoSpaceDN w:val="0"/>
        <w:adjustRightInd w:val="0"/>
        <w:spacing w:after="0" w:line="184" w:lineRule="auto"/>
        <w:ind w:right="690"/>
        <w:jc w:val="both"/>
        <w:rPr>
          <w:rFonts w:ascii="Times New Roman" w:hAnsi="Times New Roman"/>
          <w:b/>
          <w:sz w:val="28"/>
          <w:szCs w:val="28"/>
        </w:rPr>
      </w:pPr>
      <w:r>
        <w:rPr>
          <w:rFonts w:ascii="Times New Roman" w:hAnsi="Times New Roman"/>
          <w:b/>
          <w:sz w:val="28"/>
          <w:szCs w:val="28"/>
        </w:rPr>
        <w:t xml:space="preserve"> </w:t>
      </w:r>
      <w:r w:rsidR="00B712D0">
        <w:rPr>
          <w:rFonts w:ascii="Times New Roman" w:hAnsi="Times New Roman"/>
          <w:b/>
          <w:sz w:val="28"/>
          <w:szCs w:val="28"/>
        </w:rPr>
        <w:tab/>
      </w:r>
      <w:proofErr w:type="gramStart"/>
      <w:r>
        <w:rPr>
          <w:rFonts w:ascii="Times New Roman" w:hAnsi="Times New Roman"/>
          <w:b/>
          <w:sz w:val="28"/>
          <w:szCs w:val="28"/>
        </w:rPr>
        <w:t>BOOKS :</w:t>
      </w:r>
      <w:proofErr w:type="gramEnd"/>
    </w:p>
    <w:p w:rsidR="00CB3BD5" w:rsidRDefault="00CB3BD5" w:rsidP="00CB3BD5">
      <w:pPr>
        <w:widowControl w:val="0"/>
        <w:autoSpaceDE w:val="0"/>
        <w:autoSpaceDN w:val="0"/>
        <w:adjustRightInd w:val="0"/>
        <w:spacing w:after="0" w:line="184" w:lineRule="auto"/>
        <w:ind w:right="690"/>
        <w:jc w:val="both"/>
        <w:rPr>
          <w:rFonts w:ascii="Times New Roman" w:hAnsi="Times New Roman"/>
          <w:b/>
          <w:sz w:val="28"/>
          <w:szCs w:val="28"/>
        </w:rPr>
      </w:pPr>
    </w:p>
    <w:p w:rsidR="00CB3BD5" w:rsidRDefault="00CB3BD5" w:rsidP="00CB3BD5">
      <w:pPr>
        <w:pStyle w:val="ListParagraph"/>
        <w:widowControl w:val="0"/>
        <w:numPr>
          <w:ilvl w:val="0"/>
          <w:numId w:val="13"/>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A</w:t>
      </w:r>
      <w:r w:rsidRPr="00CB3BD5">
        <w:rPr>
          <w:rFonts w:ascii="Times New Roman" w:hAnsi="Times New Roman"/>
          <w:sz w:val="28"/>
          <w:szCs w:val="28"/>
        </w:rPr>
        <w:t xml:space="preserve">ll Books covered for Three Year Degree </w:t>
      </w:r>
      <w:proofErr w:type="spellStart"/>
      <w:r w:rsidRPr="00CB3BD5">
        <w:rPr>
          <w:rFonts w:ascii="Times New Roman" w:hAnsi="Times New Roman"/>
          <w:sz w:val="28"/>
          <w:szCs w:val="28"/>
        </w:rPr>
        <w:t>Hons</w:t>
      </w:r>
      <w:proofErr w:type="spellEnd"/>
      <w:r w:rsidRPr="00CB3BD5">
        <w:rPr>
          <w:rFonts w:ascii="Times New Roman" w:hAnsi="Times New Roman"/>
          <w:sz w:val="28"/>
          <w:szCs w:val="28"/>
        </w:rPr>
        <w:t xml:space="preserve">. ( Arts / Science ) courses </w:t>
      </w:r>
    </w:p>
    <w:p w:rsidR="00CB3BD5" w:rsidRDefault="00CB3BD5" w:rsidP="00CB3BD5">
      <w:pPr>
        <w:pStyle w:val="ListParagraph"/>
        <w:widowControl w:val="0"/>
        <w:autoSpaceDE w:val="0"/>
        <w:autoSpaceDN w:val="0"/>
        <w:adjustRightInd w:val="0"/>
        <w:spacing w:after="0" w:line="184" w:lineRule="auto"/>
        <w:ind w:right="690"/>
        <w:jc w:val="both"/>
        <w:rPr>
          <w:rFonts w:ascii="Times New Roman" w:hAnsi="Times New Roman"/>
          <w:sz w:val="28"/>
          <w:szCs w:val="28"/>
        </w:rPr>
      </w:pPr>
    </w:p>
    <w:p w:rsidR="00CB3BD5" w:rsidRPr="00CB3BD5" w:rsidRDefault="00CB3BD5" w:rsidP="00CB3BD5">
      <w:pPr>
        <w:pStyle w:val="ListParagraph"/>
        <w:widowControl w:val="0"/>
        <w:autoSpaceDE w:val="0"/>
        <w:autoSpaceDN w:val="0"/>
        <w:adjustRightInd w:val="0"/>
        <w:spacing w:after="0" w:line="184" w:lineRule="auto"/>
        <w:ind w:right="690"/>
        <w:jc w:val="both"/>
        <w:rPr>
          <w:rFonts w:ascii="Times New Roman" w:hAnsi="Times New Roman"/>
          <w:sz w:val="28"/>
          <w:szCs w:val="28"/>
        </w:rPr>
      </w:pPr>
      <w:proofErr w:type="gramStart"/>
      <w:r w:rsidRPr="00CB3BD5">
        <w:rPr>
          <w:rFonts w:ascii="Times New Roman" w:hAnsi="Times New Roman"/>
          <w:sz w:val="28"/>
          <w:szCs w:val="28"/>
        </w:rPr>
        <w:t>under</w:t>
      </w:r>
      <w:proofErr w:type="gramEnd"/>
      <w:r w:rsidRPr="00CB3BD5">
        <w:rPr>
          <w:rFonts w:ascii="Times New Roman" w:hAnsi="Times New Roman"/>
          <w:sz w:val="28"/>
          <w:szCs w:val="28"/>
        </w:rPr>
        <w:t xml:space="preserve"> CBCS of the following subjects :</w:t>
      </w:r>
    </w:p>
    <w:p w:rsidR="00CB3BD5" w:rsidRDefault="00CB3BD5" w:rsidP="00CB3BD5">
      <w:pPr>
        <w:widowControl w:val="0"/>
        <w:autoSpaceDE w:val="0"/>
        <w:autoSpaceDN w:val="0"/>
        <w:adjustRightInd w:val="0"/>
        <w:spacing w:after="0" w:line="184" w:lineRule="auto"/>
        <w:ind w:right="690"/>
        <w:jc w:val="bot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English</w:t>
      </w:r>
    </w:p>
    <w:p w:rsidR="00CB3BD5" w:rsidRDefault="00CB3BD5" w:rsidP="00CB3BD5">
      <w:pPr>
        <w:pStyle w:val="ListParagraph"/>
        <w:widowControl w:val="0"/>
        <w:autoSpaceDE w:val="0"/>
        <w:autoSpaceDN w:val="0"/>
        <w:adjustRightInd w:val="0"/>
        <w:spacing w:after="0" w:line="184" w:lineRule="auto"/>
        <w:ind w:right="690"/>
        <w:jc w:val="bot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proofErr w:type="spellStart"/>
      <w:r>
        <w:rPr>
          <w:rFonts w:ascii="Times New Roman" w:hAnsi="Times New Roman"/>
          <w:sz w:val="28"/>
          <w:szCs w:val="28"/>
        </w:rPr>
        <w:t>Odia</w:t>
      </w:r>
      <w:proofErr w:type="spellEnd"/>
    </w:p>
    <w:p w:rsidR="00CB3BD5" w:rsidRPr="00CB3BD5" w:rsidRDefault="00CB3BD5" w:rsidP="00CB3BD5">
      <w:pPr>
        <w:widowControl w:val="0"/>
        <w:autoSpaceDE w:val="0"/>
        <w:autoSpaceDN w:val="0"/>
        <w:adjustRightInd w:val="0"/>
        <w:spacing w:after="0" w:line="184" w:lineRule="auto"/>
        <w:ind w:right="690"/>
        <w:jc w:val="bot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History</w:t>
      </w:r>
    </w:p>
    <w:p w:rsidR="00CB3BD5" w:rsidRPr="00CB3BD5" w:rsidRDefault="00CB3BD5" w:rsidP="00CB3BD5">
      <w:pPr>
        <w:widowControl w:val="0"/>
        <w:autoSpaceDE w:val="0"/>
        <w:autoSpaceDN w:val="0"/>
        <w:adjustRightInd w:val="0"/>
        <w:spacing w:after="0" w:line="184" w:lineRule="auto"/>
        <w:ind w:right="690"/>
        <w:jc w:val="bot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Political Science</w:t>
      </w:r>
    </w:p>
    <w:p w:rsidR="00CB3BD5" w:rsidRPr="00CB3BD5" w:rsidRDefault="00CB3BD5" w:rsidP="00CB3BD5">
      <w:pPr>
        <w:widowControl w:val="0"/>
        <w:autoSpaceDE w:val="0"/>
        <w:autoSpaceDN w:val="0"/>
        <w:adjustRightInd w:val="0"/>
        <w:spacing w:after="0" w:line="184" w:lineRule="auto"/>
        <w:ind w:right="690"/>
        <w:jc w:val="bot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Economics</w:t>
      </w:r>
    </w:p>
    <w:p w:rsidR="00CB3BD5" w:rsidRDefault="00CB3BD5" w:rsidP="00CB3BD5">
      <w:pPr>
        <w:pStyle w:val="ListParagraph"/>
        <w:widowControl w:val="0"/>
        <w:autoSpaceDE w:val="0"/>
        <w:autoSpaceDN w:val="0"/>
        <w:adjustRightInd w:val="0"/>
        <w:spacing w:after="0" w:line="184" w:lineRule="auto"/>
        <w:ind w:right="690"/>
        <w:jc w:val="bot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Geography</w:t>
      </w:r>
    </w:p>
    <w:p w:rsidR="00CB3BD5" w:rsidRPr="00CB3BD5" w:rsidRDefault="00CB3BD5" w:rsidP="00CB3BD5">
      <w:pPr>
        <w:pStyle w:val="ListParagrap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Botany</w:t>
      </w:r>
    </w:p>
    <w:p w:rsidR="00CB3BD5" w:rsidRPr="00CB3BD5" w:rsidRDefault="00CB3BD5" w:rsidP="00CB3BD5">
      <w:pPr>
        <w:pStyle w:val="ListParagrap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Zoology</w:t>
      </w:r>
    </w:p>
    <w:p w:rsidR="00CB3BD5" w:rsidRPr="00CB3BD5" w:rsidRDefault="00CB3BD5" w:rsidP="00CB3BD5">
      <w:pPr>
        <w:pStyle w:val="ListParagrap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Chemistry</w:t>
      </w:r>
    </w:p>
    <w:p w:rsidR="00CB3BD5" w:rsidRPr="00CB3BD5" w:rsidRDefault="00CB3BD5" w:rsidP="00CB3BD5">
      <w:pPr>
        <w:pStyle w:val="ListParagrap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Physics</w:t>
      </w:r>
    </w:p>
    <w:p w:rsidR="00CB3BD5" w:rsidRPr="00CB3BD5" w:rsidRDefault="00CB3BD5" w:rsidP="00CB3BD5">
      <w:pPr>
        <w:pStyle w:val="ListParagrap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Computer Sciences</w:t>
      </w:r>
    </w:p>
    <w:p w:rsidR="00CB3BD5" w:rsidRPr="00CB3BD5" w:rsidRDefault="00CB3BD5" w:rsidP="00CB3BD5">
      <w:pPr>
        <w:pStyle w:val="ListParagraph"/>
        <w:rPr>
          <w:rFonts w:ascii="Times New Roman" w:hAnsi="Times New Roman"/>
          <w:sz w:val="28"/>
          <w:szCs w:val="28"/>
        </w:rPr>
      </w:pPr>
    </w:p>
    <w:p w:rsidR="00CB3BD5" w:rsidRDefault="00CB3BD5" w:rsidP="00CB3BD5">
      <w:pPr>
        <w:pStyle w:val="ListParagraph"/>
        <w:widowControl w:val="0"/>
        <w:numPr>
          <w:ilvl w:val="0"/>
          <w:numId w:val="14"/>
        </w:numPr>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sz w:val="28"/>
          <w:szCs w:val="28"/>
        </w:rPr>
        <w:t>Mathematics</w:t>
      </w:r>
    </w:p>
    <w:p w:rsidR="00793D01" w:rsidRPr="00793D01" w:rsidRDefault="00793D01" w:rsidP="00793D01">
      <w:pPr>
        <w:pStyle w:val="ListParagraph"/>
        <w:rPr>
          <w:rFonts w:ascii="Times New Roman" w:hAnsi="Times New Roman"/>
          <w:sz w:val="28"/>
          <w:szCs w:val="28"/>
        </w:rPr>
      </w:pPr>
    </w:p>
    <w:p w:rsidR="00793D01" w:rsidRDefault="00793D01" w:rsidP="00B712D0">
      <w:pPr>
        <w:widowControl w:val="0"/>
        <w:autoSpaceDE w:val="0"/>
        <w:autoSpaceDN w:val="0"/>
        <w:adjustRightInd w:val="0"/>
        <w:spacing w:after="0" w:line="184" w:lineRule="auto"/>
        <w:ind w:right="690" w:firstLine="360"/>
        <w:jc w:val="both"/>
        <w:rPr>
          <w:rFonts w:ascii="Times New Roman" w:hAnsi="Times New Roman"/>
          <w:b/>
          <w:sz w:val="28"/>
          <w:szCs w:val="28"/>
        </w:rPr>
      </w:pPr>
      <w:proofErr w:type="gramStart"/>
      <w:r w:rsidRPr="00793D01">
        <w:rPr>
          <w:rFonts w:ascii="Times New Roman" w:hAnsi="Times New Roman"/>
          <w:b/>
          <w:sz w:val="28"/>
          <w:szCs w:val="28"/>
        </w:rPr>
        <w:t>FURNITURES :</w:t>
      </w:r>
      <w:proofErr w:type="gramEnd"/>
      <w:r w:rsidRPr="00793D01">
        <w:rPr>
          <w:rFonts w:ascii="Times New Roman" w:hAnsi="Times New Roman"/>
          <w:b/>
          <w:sz w:val="28"/>
          <w:szCs w:val="28"/>
        </w:rPr>
        <w:t xml:space="preserve"> </w:t>
      </w:r>
    </w:p>
    <w:p w:rsidR="00793D01" w:rsidRDefault="00793D01" w:rsidP="00793D01">
      <w:pPr>
        <w:widowControl w:val="0"/>
        <w:autoSpaceDE w:val="0"/>
        <w:autoSpaceDN w:val="0"/>
        <w:adjustRightInd w:val="0"/>
        <w:spacing w:after="0" w:line="184" w:lineRule="auto"/>
        <w:ind w:right="690"/>
        <w:jc w:val="both"/>
        <w:rPr>
          <w:rFonts w:ascii="Times New Roman" w:hAnsi="Times New Roman"/>
          <w:b/>
          <w:sz w:val="28"/>
          <w:szCs w:val="28"/>
        </w:rPr>
      </w:pPr>
    </w:p>
    <w:p w:rsidR="00793D01" w:rsidRPr="00793D01" w:rsidRDefault="00793D01" w:rsidP="00793D01">
      <w:pPr>
        <w:widowControl w:val="0"/>
        <w:autoSpaceDE w:val="0"/>
        <w:autoSpaceDN w:val="0"/>
        <w:adjustRightInd w:val="0"/>
        <w:spacing w:after="0" w:line="184" w:lineRule="auto"/>
        <w:ind w:right="690"/>
        <w:jc w:val="both"/>
        <w:rPr>
          <w:rFonts w:ascii="Times New Roman" w:hAnsi="Times New Roman"/>
          <w:sz w:val="28"/>
          <w:szCs w:val="28"/>
        </w:rPr>
      </w:pPr>
      <w:r>
        <w:rPr>
          <w:rFonts w:ascii="Times New Roman" w:hAnsi="Times New Roman"/>
          <w:b/>
          <w:sz w:val="28"/>
          <w:szCs w:val="28"/>
        </w:rPr>
        <w:tab/>
      </w:r>
      <w:r w:rsidRPr="00793D01">
        <w:rPr>
          <w:rFonts w:ascii="Times New Roman" w:hAnsi="Times New Roman"/>
          <w:sz w:val="28"/>
          <w:szCs w:val="28"/>
        </w:rPr>
        <w:t>Bench and Desk</w:t>
      </w:r>
      <w:r>
        <w:rPr>
          <w:rFonts w:ascii="Times New Roman" w:hAnsi="Times New Roman"/>
          <w:sz w:val="28"/>
          <w:szCs w:val="28"/>
        </w:rPr>
        <w:t>s</w:t>
      </w:r>
      <w:r w:rsidRPr="00793D01">
        <w:rPr>
          <w:rFonts w:ascii="Times New Roman" w:hAnsi="Times New Roman"/>
          <w:sz w:val="28"/>
          <w:szCs w:val="28"/>
        </w:rPr>
        <w:t xml:space="preserve"> for </w:t>
      </w:r>
      <w:r>
        <w:rPr>
          <w:rFonts w:ascii="Times New Roman" w:hAnsi="Times New Roman"/>
          <w:sz w:val="28"/>
          <w:szCs w:val="28"/>
        </w:rPr>
        <w:t>classrooms</w:t>
      </w:r>
      <w:r w:rsidR="00756BEA">
        <w:rPr>
          <w:rFonts w:ascii="Times New Roman" w:hAnsi="Times New Roman"/>
          <w:sz w:val="28"/>
          <w:szCs w:val="28"/>
        </w:rPr>
        <w:t xml:space="preserve"> </w:t>
      </w:r>
      <w:proofErr w:type="gramStart"/>
      <w:r w:rsidR="00756BEA">
        <w:rPr>
          <w:rFonts w:ascii="Times New Roman" w:hAnsi="Times New Roman"/>
          <w:sz w:val="28"/>
          <w:szCs w:val="28"/>
        </w:rPr>
        <w:t>( Under</w:t>
      </w:r>
      <w:proofErr w:type="gramEnd"/>
      <w:r w:rsidR="00756BEA">
        <w:rPr>
          <w:rFonts w:ascii="Times New Roman" w:hAnsi="Times New Roman"/>
          <w:sz w:val="28"/>
          <w:szCs w:val="28"/>
        </w:rPr>
        <w:t xml:space="preserve"> EPM contract)</w:t>
      </w:r>
    </w:p>
    <w:p w:rsidR="00CB3BD5" w:rsidRPr="00CB3BD5" w:rsidRDefault="00CB3BD5" w:rsidP="00CB3BD5">
      <w:pPr>
        <w:widowControl w:val="0"/>
        <w:autoSpaceDE w:val="0"/>
        <w:autoSpaceDN w:val="0"/>
        <w:adjustRightInd w:val="0"/>
        <w:spacing w:after="0" w:line="184" w:lineRule="auto"/>
        <w:ind w:right="690"/>
        <w:jc w:val="both"/>
        <w:rPr>
          <w:rFonts w:ascii="Times New Roman" w:hAnsi="Times New Roman"/>
          <w:sz w:val="28"/>
          <w:szCs w:val="28"/>
        </w:rPr>
      </w:pPr>
    </w:p>
    <w:sectPr w:rsidR="00CB3BD5" w:rsidRPr="00CB3BD5" w:rsidSect="003660BC">
      <w:pgSz w:w="11900" w:h="16840"/>
      <w:pgMar w:top="1013" w:right="660" w:bottom="900" w:left="1010" w:header="720" w:footer="720" w:gutter="0"/>
      <w:cols w:space="720" w:equalWidth="0">
        <w:col w:w="1023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T159t00">
    <w:panose1 w:val="00000000000000000000"/>
    <w:charset w:val="00"/>
    <w:family w:val="auto"/>
    <w:notTrueType/>
    <w:pitch w:val="default"/>
    <w:sig w:usb0="00000003" w:usb1="00000000" w:usb2="00000000" w:usb3="00000000" w:csb0="00000001" w:csb1="00000000"/>
  </w:font>
  <w:font w:name="TTE5t00">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3D6C"/>
    <w:lvl w:ilvl="0" w:tplc="00002CD6">
      <w:start w:val="1"/>
      <w:numFmt w:val="bullet"/>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8BE"/>
    <w:multiLevelType w:val="hybridMultilevel"/>
    <w:tmpl w:val="00005F90"/>
    <w:lvl w:ilvl="0" w:tplc="00001649">
      <w:start w:val="1"/>
      <w:numFmt w:val="bullet"/>
      <w:lvlText w:val="4"/>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823"/>
    <w:multiLevelType w:val="hybridMultilevel"/>
    <w:tmpl w:val="000072AE"/>
    <w:lvl w:ilvl="0" w:tplc="00006952">
      <w:start w:val="1"/>
      <w:numFmt w:val="bullet"/>
      <w:lvlText w:val="2"/>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AE1"/>
    <w:multiLevelType w:val="hybridMultilevel"/>
    <w:tmpl w:val="000041BB"/>
    <w:lvl w:ilvl="0" w:tplc="000026E9">
      <w:start w:val="1"/>
      <w:numFmt w:val="bullet"/>
      <w:lvlText w:val="7"/>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6DF1"/>
    <w:lvl w:ilvl="0" w:tplc="00005AF1">
      <w:start w:val="1"/>
      <w:numFmt w:val="bullet"/>
      <w:lvlText w:val="5"/>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9A04C28"/>
    <w:multiLevelType w:val="hybridMultilevel"/>
    <w:tmpl w:val="99C4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D465E"/>
    <w:multiLevelType w:val="hybridMultilevel"/>
    <w:tmpl w:val="589E3DAA"/>
    <w:lvl w:ilvl="0" w:tplc="16867ABE">
      <w:start w:val="1"/>
      <w:numFmt w:val="decimal"/>
      <w:lvlText w:val="%1"/>
      <w:lvlJc w:val="left"/>
      <w:pPr>
        <w:ind w:left="725" w:hanging="405"/>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7">
    <w:nsid w:val="26D4452C"/>
    <w:multiLevelType w:val="hybridMultilevel"/>
    <w:tmpl w:val="209C4FB8"/>
    <w:lvl w:ilvl="0" w:tplc="436AB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CA7CD1"/>
    <w:multiLevelType w:val="hybridMultilevel"/>
    <w:tmpl w:val="AAC8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824D0E"/>
    <w:multiLevelType w:val="hybridMultilevel"/>
    <w:tmpl w:val="AB123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371F12"/>
    <w:multiLevelType w:val="hybridMultilevel"/>
    <w:tmpl w:val="734490D8"/>
    <w:lvl w:ilvl="0" w:tplc="BE9E5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9945D6"/>
    <w:multiLevelType w:val="hybridMultilevel"/>
    <w:tmpl w:val="4AA6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E6E62"/>
    <w:multiLevelType w:val="hybridMultilevel"/>
    <w:tmpl w:val="4CA6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57A6E"/>
    <w:multiLevelType w:val="hybridMultilevel"/>
    <w:tmpl w:val="761696D6"/>
    <w:lvl w:ilvl="0" w:tplc="2166CA46">
      <w:start w:val="1"/>
      <w:numFmt w:val="decimal"/>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14">
    <w:nsid w:val="7A3B79C7"/>
    <w:multiLevelType w:val="hybridMultilevel"/>
    <w:tmpl w:val="FC3E669A"/>
    <w:lvl w:ilvl="0" w:tplc="452CF544">
      <w:start w:val="1"/>
      <w:numFmt w:val="decimal"/>
      <w:lvlText w:val="%1."/>
      <w:lvlJc w:val="left"/>
      <w:pPr>
        <w:ind w:left="970" w:hanging="360"/>
      </w:pPr>
      <w:rPr>
        <w:rFonts w:ascii="Times" w:hAnsi="Times" w:cs="Times" w:hint="default"/>
      </w:rPr>
    </w:lvl>
    <w:lvl w:ilvl="1" w:tplc="04090019" w:tentative="1">
      <w:start w:val="1"/>
      <w:numFmt w:val="lowerLetter"/>
      <w:lvlText w:val="%2."/>
      <w:lvlJc w:val="left"/>
      <w:pPr>
        <w:ind w:left="1690" w:hanging="360"/>
      </w:pPr>
    </w:lvl>
    <w:lvl w:ilvl="2" w:tplc="0409001B" w:tentative="1">
      <w:start w:val="1"/>
      <w:numFmt w:val="lowerRoman"/>
      <w:lvlText w:val="%3."/>
      <w:lvlJc w:val="right"/>
      <w:pPr>
        <w:ind w:left="2410" w:hanging="180"/>
      </w:pPr>
    </w:lvl>
    <w:lvl w:ilvl="3" w:tplc="0409000F" w:tentative="1">
      <w:start w:val="1"/>
      <w:numFmt w:val="decimal"/>
      <w:lvlText w:val="%4."/>
      <w:lvlJc w:val="left"/>
      <w:pPr>
        <w:ind w:left="3130" w:hanging="360"/>
      </w:pPr>
    </w:lvl>
    <w:lvl w:ilvl="4" w:tplc="04090019" w:tentative="1">
      <w:start w:val="1"/>
      <w:numFmt w:val="lowerLetter"/>
      <w:lvlText w:val="%5."/>
      <w:lvlJc w:val="left"/>
      <w:pPr>
        <w:ind w:left="3850" w:hanging="360"/>
      </w:pPr>
    </w:lvl>
    <w:lvl w:ilvl="5" w:tplc="0409001B" w:tentative="1">
      <w:start w:val="1"/>
      <w:numFmt w:val="lowerRoman"/>
      <w:lvlText w:val="%6."/>
      <w:lvlJc w:val="right"/>
      <w:pPr>
        <w:ind w:left="4570" w:hanging="180"/>
      </w:pPr>
    </w:lvl>
    <w:lvl w:ilvl="6" w:tplc="0409000F" w:tentative="1">
      <w:start w:val="1"/>
      <w:numFmt w:val="decimal"/>
      <w:lvlText w:val="%7."/>
      <w:lvlJc w:val="left"/>
      <w:pPr>
        <w:ind w:left="5290" w:hanging="360"/>
      </w:pPr>
    </w:lvl>
    <w:lvl w:ilvl="7" w:tplc="04090019" w:tentative="1">
      <w:start w:val="1"/>
      <w:numFmt w:val="lowerLetter"/>
      <w:lvlText w:val="%8."/>
      <w:lvlJc w:val="left"/>
      <w:pPr>
        <w:ind w:left="6010" w:hanging="360"/>
      </w:pPr>
    </w:lvl>
    <w:lvl w:ilvl="8" w:tplc="0409001B" w:tentative="1">
      <w:start w:val="1"/>
      <w:numFmt w:val="lowerRoman"/>
      <w:lvlText w:val="%9."/>
      <w:lvlJc w:val="right"/>
      <w:pPr>
        <w:ind w:left="6730" w:hanging="180"/>
      </w:pPr>
    </w:lvl>
  </w:abstractNum>
  <w:num w:numId="1">
    <w:abstractNumId w:val="0"/>
  </w:num>
  <w:num w:numId="2">
    <w:abstractNumId w:val="2"/>
  </w:num>
  <w:num w:numId="3">
    <w:abstractNumId w:val="1"/>
  </w:num>
  <w:num w:numId="4">
    <w:abstractNumId w:val="4"/>
  </w:num>
  <w:num w:numId="5">
    <w:abstractNumId w:val="3"/>
  </w:num>
  <w:num w:numId="6">
    <w:abstractNumId w:val="11"/>
  </w:num>
  <w:num w:numId="7">
    <w:abstractNumId w:val="14"/>
  </w:num>
  <w:num w:numId="8">
    <w:abstractNumId w:val="6"/>
  </w:num>
  <w:num w:numId="9">
    <w:abstractNumId w:val="8"/>
  </w:num>
  <w:num w:numId="10">
    <w:abstractNumId w:val="12"/>
  </w:num>
  <w:num w:numId="11">
    <w:abstractNumId w:val="13"/>
  </w:num>
  <w:num w:numId="12">
    <w:abstractNumId w:val="7"/>
  </w:num>
  <w:num w:numId="13">
    <w:abstractNumId w:val="5"/>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7C7"/>
    <w:rsid w:val="000242E5"/>
    <w:rsid w:val="00176149"/>
    <w:rsid w:val="002016E3"/>
    <w:rsid w:val="0020535C"/>
    <w:rsid w:val="002113DA"/>
    <w:rsid w:val="002341BA"/>
    <w:rsid w:val="003660BC"/>
    <w:rsid w:val="00621D57"/>
    <w:rsid w:val="00756BEA"/>
    <w:rsid w:val="00793D01"/>
    <w:rsid w:val="007D0555"/>
    <w:rsid w:val="008B60EE"/>
    <w:rsid w:val="00A44163"/>
    <w:rsid w:val="00A8710D"/>
    <w:rsid w:val="00AE4522"/>
    <w:rsid w:val="00B0163F"/>
    <w:rsid w:val="00B07F08"/>
    <w:rsid w:val="00B712D0"/>
    <w:rsid w:val="00BC4B9F"/>
    <w:rsid w:val="00C916D3"/>
    <w:rsid w:val="00CB3BD5"/>
    <w:rsid w:val="00CC0994"/>
    <w:rsid w:val="00CC5FB4"/>
    <w:rsid w:val="00CD37C7"/>
    <w:rsid w:val="00D97A13"/>
    <w:rsid w:val="00DB7457"/>
    <w:rsid w:val="00E456F5"/>
    <w:rsid w:val="00E50B03"/>
    <w:rsid w:val="00F01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7C7"/>
    <w:pPr>
      <w:ind w:left="720"/>
      <w:contextualSpacing/>
    </w:pPr>
  </w:style>
</w:styles>
</file>

<file path=word/webSettings.xml><?xml version="1.0" encoding="utf-8"?>
<w:webSettings xmlns:r="http://schemas.openxmlformats.org/officeDocument/2006/relationships" xmlns:w="http://schemas.openxmlformats.org/wordprocessingml/2006/main">
  <w:divs>
    <w:div w:id="13718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15102010</dc:creator>
  <cp:lastModifiedBy>PCD</cp:lastModifiedBy>
  <cp:revision>3</cp:revision>
  <cp:lastPrinted>2016-04-30T06:33:00Z</cp:lastPrinted>
  <dcterms:created xsi:type="dcterms:W3CDTF">2021-11-01T09:07:00Z</dcterms:created>
  <dcterms:modified xsi:type="dcterms:W3CDTF">2021-11-01T09:18:00Z</dcterms:modified>
</cp:coreProperties>
</file>